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22" w:rsidRDefault="00D37822" w:rsidP="00D37822">
      <w:pPr>
        <w:ind w:left="2160" w:firstLine="720"/>
        <w:rPr>
          <w:rFonts w:ascii="Century Gothic" w:hAnsi="Century Gothic"/>
          <w:b/>
          <w:sz w:val="32"/>
          <w:szCs w:val="32"/>
          <w:u w:val="single"/>
        </w:rPr>
      </w:pPr>
      <w:r w:rsidRPr="00D37822">
        <w:rPr>
          <w:b/>
          <w:noProof/>
          <w:sz w:val="32"/>
          <w:szCs w:val="32"/>
          <w:lang w:eastAsia="en-GB"/>
        </w:rPr>
        <w:drawing>
          <wp:anchor distT="0" distB="0" distL="114300" distR="114300" simplePos="0" relativeHeight="251658240" behindDoc="1" locked="0" layoutInCell="1" allowOverlap="1">
            <wp:simplePos x="0" y="0"/>
            <wp:positionH relativeFrom="margin">
              <wp:posOffset>152400</wp:posOffset>
            </wp:positionH>
            <wp:positionV relativeFrom="paragraph">
              <wp:posOffset>0</wp:posOffset>
            </wp:positionV>
            <wp:extent cx="1577340" cy="685165"/>
            <wp:effectExtent l="0" t="0" r="3810" b="635"/>
            <wp:wrapThrough wrapText="bothSides">
              <wp:wrapPolygon edited="0">
                <wp:start x="4957" y="0"/>
                <wp:lineTo x="3652" y="3003"/>
                <wp:lineTo x="2609" y="7207"/>
                <wp:lineTo x="2609" y="9609"/>
                <wp:lineTo x="0" y="11411"/>
                <wp:lineTo x="0" y="15614"/>
                <wp:lineTo x="261" y="19218"/>
                <wp:lineTo x="522" y="21019"/>
                <wp:lineTo x="21130" y="21019"/>
                <wp:lineTo x="21391" y="20419"/>
                <wp:lineTo x="21391" y="9609"/>
                <wp:lineTo x="15391" y="9609"/>
                <wp:lineTo x="12783" y="6606"/>
                <wp:lineTo x="6522" y="0"/>
                <wp:lineTo x="495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685165"/>
                    </a:xfrm>
                    <a:prstGeom prst="rect">
                      <a:avLst/>
                    </a:prstGeom>
                    <a:noFill/>
                  </pic:spPr>
                </pic:pic>
              </a:graphicData>
            </a:graphic>
          </wp:anchor>
        </w:drawing>
      </w:r>
    </w:p>
    <w:p w:rsidR="00DB43D9" w:rsidRDefault="00D37822" w:rsidP="00D37822">
      <w:pPr>
        <w:ind w:left="2160" w:firstLine="720"/>
        <w:rPr>
          <w:rFonts w:ascii="Century Gothic" w:hAnsi="Century Gothic"/>
          <w:b/>
          <w:sz w:val="32"/>
          <w:szCs w:val="32"/>
          <w:u w:val="single"/>
        </w:rPr>
      </w:pPr>
      <w:r w:rsidRPr="00D37822">
        <w:rPr>
          <w:rFonts w:ascii="Century Gothic" w:hAnsi="Century Gothic"/>
          <w:b/>
          <w:sz w:val="32"/>
          <w:szCs w:val="32"/>
          <w:u w:val="single"/>
        </w:rPr>
        <w:t>Safer Recruitment Policy</w:t>
      </w:r>
    </w:p>
    <w:p w:rsidR="00D37822" w:rsidRDefault="00D37822" w:rsidP="00D37822">
      <w:pPr>
        <w:ind w:left="2160" w:firstLine="720"/>
        <w:rPr>
          <w:rFonts w:ascii="Century Gothic" w:hAnsi="Century Gothic"/>
          <w:b/>
          <w:sz w:val="32"/>
          <w:szCs w:val="32"/>
          <w:u w:val="single"/>
        </w:rPr>
      </w:pPr>
    </w:p>
    <w:p w:rsidR="00D37822" w:rsidRPr="00A67D64" w:rsidRDefault="00D37822" w:rsidP="00D37822">
      <w:pPr>
        <w:jc w:val="both"/>
        <w:rPr>
          <w:rFonts w:ascii="Century Gothic" w:hAnsi="Century Gothic"/>
          <w:b/>
        </w:rPr>
      </w:pPr>
      <w:r w:rsidRPr="00A67D64">
        <w:rPr>
          <w:rFonts w:ascii="Century Gothic" w:hAnsi="Century Gothic"/>
          <w:b/>
        </w:rPr>
        <w:t xml:space="preserve">Our Aim: </w:t>
      </w:r>
    </w:p>
    <w:p w:rsidR="00D37822" w:rsidRPr="00A67D64" w:rsidRDefault="00D37822" w:rsidP="00D37822">
      <w:pPr>
        <w:jc w:val="both"/>
        <w:rPr>
          <w:rFonts w:ascii="Century Gothic" w:hAnsi="Century Gothic"/>
        </w:rPr>
      </w:pPr>
      <w:r w:rsidRPr="00A67D64">
        <w:rPr>
          <w:rFonts w:ascii="Century Gothic" w:hAnsi="Century Gothic"/>
        </w:rPr>
        <w:t>To ensure safer recruitment is a continuing process to create a safe and positive environment that is committed to keeping children safe from harm. To ensure all staff and committee members are have a clear understanding of our safeguarding procedures/ practices and policies to make sure staff and volunteers are suitable to work with the children at Fowlmere Playgroup. To ensure our recruitment culture and practices helps to identify and eliminate people who might pose a safeguarding or welfare threat and emphasises how we as a setting prioritise the safety and welfare of children.</w:t>
      </w:r>
    </w:p>
    <w:p w:rsidR="00D37822" w:rsidRPr="00A67D64" w:rsidRDefault="00C46C31" w:rsidP="00D37822">
      <w:pPr>
        <w:jc w:val="both"/>
        <w:rPr>
          <w:rFonts w:ascii="Century Gothic" w:hAnsi="Century Gothic"/>
          <w:u w:val="single"/>
        </w:rPr>
      </w:pPr>
      <w:r w:rsidRPr="00A67D64">
        <w:rPr>
          <w:rFonts w:ascii="Century Gothic" w:hAnsi="Century Gothic"/>
          <w:u w:val="single"/>
        </w:rPr>
        <w:t xml:space="preserve">Procedures: </w:t>
      </w:r>
    </w:p>
    <w:p w:rsidR="00C46C31" w:rsidRPr="00A67D64" w:rsidRDefault="00D10745" w:rsidP="00D37822">
      <w:pPr>
        <w:jc w:val="both"/>
        <w:rPr>
          <w:rFonts w:ascii="Century Gothic" w:hAnsi="Century Gothic"/>
        </w:rPr>
      </w:pPr>
      <w:r w:rsidRPr="00A67D64">
        <w:rPr>
          <w:rFonts w:ascii="Century Gothic" w:hAnsi="Century Gothic"/>
        </w:rPr>
        <w:t xml:space="preserve">Documents/templates relating to safer recruitment can be found on “Drop Box” or on Playgroup’s Laptop. These are reviewed prior to starting recruitment. There is also a separate document that details the safer recruitment process we follow. </w:t>
      </w:r>
    </w:p>
    <w:p w:rsidR="0092593B" w:rsidRPr="00A67D64" w:rsidRDefault="0092593B" w:rsidP="0092593B">
      <w:pPr>
        <w:jc w:val="both"/>
        <w:rPr>
          <w:rFonts w:ascii="Century Gothic" w:hAnsi="Century Gothic"/>
        </w:rPr>
      </w:pPr>
      <w:r w:rsidRPr="00A67D64">
        <w:rPr>
          <w:rFonts w:ascii="Century Gothic" w:hAnsi="Century Gothic"/>
        </w:rPr>
        <w:t xml:space="preserve">Fowlmere Playgroup ensures that 2 </w:t>
      </w:r>
      <w:r w:rsidRPr="00A67D64">
        <w:rPr>
          <w:rFonts w:ascii="Century Gothic" w:hAnsi="Century Gothic"/>
        </w:rPr>
        <w:t>member</w:t>
      </w:r>
      <w:r w:rsidRPr="00A67D64">
        <w:rPr>
          <w:rFonts w:ascii="Century Gothic" w:hAnsi="Century Gothic"/>
        </w:rPr>
        <w:t>s</w:t>
      </w:r>
      <w:r w:rsidRPr="00A67D64">
        <w:rPr>
          <w:rFonts w:ascii="Century Gothic" w:hAnsi="Century Gothic"/>
        </w:rPr>
        <w:t xml:space="preserve"> of the management team</w:t>
      </w:r>
      <w:r w:rsidRPr="00A67D64">
        <w:rPr>
          <w:rFonts w:ascii="Century Gothic" w:hAnsi="Century Gothic"/>
        </w:rPr>
        <w:t xml:space="preserve"> (Playgroup Manager and 1 committee member) have </w:t>
      </w:r>
      <w:r w:rsidRPr="00A67D64">
        <w:rPr>
          <w:rFonts w:ascii="Century Gothic" w:hAnsi="Century Gothic"/>
        </w:rPr>
        <w:t>completed safer recruitment training pro</w:t>
      </w:r>
      <w:r w:rsidRPr="00A67D64">
        <w:rPr>
          <w:rFonts w:ascii="Century Gothic" w:hAnsi="Century Gothic"/>
        </w:rPr>
        <w:t xml:space="preserve">vided by </w:t>
      </w:r>
      <w:r w:rsidRPr="00A67D64">
        <w:rPr>
          <w:rFonts w:ascii="Century Gothic" w:hAnsi="Century Gothic"/>
        </w:rPr>
        <w:t>Cambridgeshire Early Years and will upda</w:t>
      </w:r>
      <w:r w:rsidRPr="00A67D64">
        <w:rPr>
          <w:rFonts w:ascii="Century Gothic" w:hAnsi="Century Gothic"/>
        </w:rPr>
        <w:t xml:space="preserve">te their training every 3 years to ensure robust recruitment procedures are up to date/in line with current guidelines. </w:t>
      </w:r>
    </w:p>
    <w:p w:rsidR="0092593B" w:rsidRPr="00A67D64" w:rsidRDefault="0092593B" w:rsidP="0092593B">
      <w:pPr>
        <w:jc w:val="both"/>
        <w:rPr>
          <w:rFonts w:ascii="Century Gothic" w:hAnsi="Century Gothic"/>
        </w:rPr>
      </w:pPr>
      <w:r w:rsidRPr="00A67D64">
        <w:rPr>
          <w:rFonts w:ascii="Century Gothic" w:hAnsi="Century Gothic"/>
        </w:rPr>
        <w:t xml:space="preserve">Our safer recruitment officers are… </w:t>
      </w:r>
    </w:p>
    <w:p w:rsidR="0092593B" w:rsidRPr="00A67D64" w:rsidRDefault="0092593B" w:rsidP="00356595">
      <w:pPr>
        <w:jc w:val="center"/>
        <w:rPr>
          <w:rFonts w:ascii="Century Gothic" w:hAnsi="Century Gothic"/>
        </w:rPr>
      </w:pPr>
      <w:r w:rsidRPr="00A67D64">
        <w:rPr>
          <w:rFonts w:ascii="Century Gothic" w:hAnsi="Century Gothic"/>
        </w:rPr>
        <w:t xml:space="preserve">Jasmine </w:t>
      </w:r>
      <w:proofErr w:type="spellStart"/>
      <w:r w:rsidRPr="00A67D64">
        <w:rPr>
          <w:rFonts w:ascii="Century Gothic" w:hAnsi="Century Gothic"/>
        </w:rPr>
        <w:t>Redrup</w:t>
      </w:r>
      <w:proofErr w:type="spellEnd"/>
      <w:r w:rsidRPr="00A67D64">
        <w:rPr>
          <w:rFonts w:ascii="Century Gothic" w:hAnsi="Century Gothic"/>
        </w:rPr>
        <w:t xml:space="preserve"> (Playgroup Manager)</w:t>
      </w:r>
    </w:p>
    <w:p w:rsidR="0092593B" w:rsidRPr="00A67D64" w:rsidRDefault="0092593B" w:rsidP="00356595">
      <w:pPr>
        <w:jc w:val="center"/>
        <w:rPr>
          <w:rFonts w:ascii="Century Gothic" w:hAnsi="Century Gothic"/>
        </w:rPr>
      </w:pPr>
      <w:r w:rsidRPr="00A67D64">
        <w:rPr>
          <w:rFonts w:ascii="Century Gothic" w:hAnsi="Century Gothic"/>
        </w:rPr>
        <w:t>Lindsey Crow (committee member)</w:t>
      </w:r>
    </w:p>
    <w:p w:rsidR="00D10745" w:rsidRPr="00A67D64" w:rsidRDefault="00D10745" w:rsidP="00D37822">
      <w:pPr>
        <w:jc w:val="both"/>
        <w:rPr>
          <w:rFonts w:ascii="Century Gothic" w:hAnsi="Century Gothic"/>
          <w:b/>
        </w:rPr>
      </w:pPr>
      <w:r w:rsidRPr="00A67D64">
        <w:rPr>
          <w:rFonts w:ascii="Century Gothic" w:hAnsi="Century Gothic"/>
          <w:b/>
        </w:rPr>
        <w:t xml:space="preserve">Recruitment: </w:t>
      </w:r>
    </w:p>
    <w:p w:rsidR="00D10745" w:rsidRPr="00A67D64" w:rsidRDefault="00D10745" w:rsidP="00D37822">
      <w:pPr>
        <w:jc w:val="both"/>
        <w:rPr>
          <w:rFonts w:ascii="Century Gothic" w:hAnsi="Century Gothic"/>
        </w:rPr>
      </w:pPr>
      <w:r w:rsidRPr="00A67D64">
        <w:rPr>
          <w:rFonts w:ascii="Century Gothic" w:hAnsi="Century Gothic"/>
        </w:rPr>
        <w:t xml:space="preserve">If a job vacancy is identified the committee and Manager will…. </w:t>
      </w:r>
    </w:p>
    <w:p w:rsidR="00D10745" w:rsidRPr="00A67D64" w:rsidRDefault="00D10745" w:rsidP="00D10745">
      <w:pPr>
        <w:pStyle w:val="ListParagraph"/>
        <w:numPr>
          <w:ilvl w:val="0"/>
          <w:numId w:val="2"/>
        </w:numPr>
        <w:jc w:val="both"/>
        <w:rPr>
          <w:rFonts w:ascii="Century Gothic" w:hAnsi="Century Gothic"/>
        </w:rPr>
      </w:pPr>
      <w:r w:rsidRPr="00A67D64">
        <w:rPr>
          <w:rFonts w:ascii="Century Gothic" w:hAnsi="Century Gothic"/>
        </w:rPr>
        <w:t>Review job description, qualifications needed to comply with ratio requirements and qualities we would like a candidate to have.</w:t>
      </w:r>
    </w:p>
    <w:p w:rsidR="00D10745" w:rsidRPr="00A67D64" w:rsidRDefault="00D10745" w:rsidP="00D10745">
      <w:pPr>
        <w:pStyle w:val="ListParagraph"/>
        <w:numPr>
          <w:ilvl w:val="0"/>
          <w:numId w:val="2"/>
        </w:numPr>
        <w:jc w:val="both"/>
        <w:rPr>
          <w:rFonts w:ascii="Century Gothic" w:hAnsi="Century Gothic"/>
        </w:rPr>
      </w:pPr>
      <w:r w:rsidRPr="00A67D64">
        <w:rPr>
          <w:rFonts w:ascii="Century Gothic" w:hAnsi="Century Gothic"/>
        </w:rPr>
        <w:t>Agree on dates for shortlisting and interviews ensuring that all panellists are able to attend (manager of playgroup, chairperson</w:t>
      </w:r>
      <w:r w:rsidR="0092593B" w:rsidRPr="00A67D64">
        <w:rPr>
          <w:rFonts w:ascii="Century Gothic" w:hAnsi="Century Gothic"/>
        </w:rPr>
        <w:t>, committee’s designated safeguarding officer</w:t>
      </w:r>
      <w:r w:rsidRPr="00A67D64">
        <w:rPr>
          <w:rFonts w:ascii="Century Gothic" w:hAnsi="Century Gothic"/>
        </w:rPr>
        <w:t xml:space="preserve"> and committee member who has attended safer recruitment training) </w:t>
      </w:r>
    </w:p>
    <w:p w:rsidR="00D10745" w:rsidRPr="00A67D64" w:rsidRDefault="00D10745" w:rsidP="00D10745">
      <w:pPr>
        <w:pStyle w:val="ListParagraph"/>
        <w:numPr>
          <w:ilvl w:val="0"/>
          <w:numId w:val="2"/>
        </w:numPr>
        <w:jc w:val="both"/>
        <w:rPr>
          <w:rFonts w:ascii="Century Gothic" w:hAnsi="Century Gothic"/>
        </w:rPr>
      </w:pPr>
      <w:r w:rsidRPr="00A67D64">
        <w:rPr>
          <w:rFonts w:ascii="Century Gothic" w:hAnsi="Century Gothic"/>
        </w:rPr>
        <w:t xml:space="preserve">Ensure job advert </w:t>
      </w:r>
      <w:r w:rsidR="00E0130D" w:rsidRPr="00A67D64">
        <w:rPr>
          <w:rFonts w:ascii="Century Gothic" w:hAnsi="Century Gothic"/>
        </w:rPr>
        <w:t xml:space="preserve">states closing date for applicants and that references and appropriate DBS checks will be completed. </w:t>
      </w:r>
    </w:p>
    <w:p w:rsidR="00E0130D" w:rsidRPr="00A67D64" w:rsidRDefault="00E0130D" w:rsidP="00D10745">
      <w:pPr>
        <w:pStyle w:val="ListParagraph"/>
        <w:numPr>
          <w:ilvl w:val="0"/>
          <w:numId w:val="2"/>
        </w:numPr>
        <w:jc w:val="both"/>
        <w:rPr>
          <w:rFonts w:ascii="Century Gothic" w:hAnsi="Century Gothic"/>
        </w:rPr>
      </w:pPr>
      <w:r w:rsidRPr="00A67D64">
        <w:rPr>
          <w:rFonts w:ascii="Century Gothic" w:hAnsi="Century Gothic"/>
        </w:rPr>
        <w:t xml:space="preserve">Applicants will be asked to fill in an application form and these will be reviewed and short listed before inviting successful suitable applicants for an interview. Not all applicants will receive an interview and will be notified that they have not been successful. </w:t>
      </w:r>
    </w:p>
    <w:p w:rsidR="00E0130D" w:rsidRPr="00A67D64" w:rsidRDefault="00E0130D" w:rsidP="00E0130D">
      <w:pPr>
        <w:jc w:val="both"/>
        <w:rPr>
          <w:rFonts w:ascii="Century Gothic" w:hAnsi="Century Gothic"/>
          <w:b/>
        </w:rPr>
      </w:pPr>
      <w:r w:rsidRPr="00A67D64">
        <w:rPr>
          <w:rFonts w:ascii="Century Gothic" w:hAnsi="Century Gothic"/>
          <w:b/>
        </w:rPr>
        <w:t xml:space="preserve">Interviews: </w:t>
      </w:r>
    </w:p>
    <w:p w:rsidR="00E0130D" w:rsidRPr="00A67D64" w:rsidRDefault="00E0130D" w:rsidP="00E0130D">
      <w:pPr>
        <w:jc w:val="both"/>
        <w:rPr>
          <w:rFonts w:ascii="Century Gothic" w:hAnsi="Century Gothic"/>
        </w:rPr>
      </w:pPr>
      <w:r w:rsidRPr="00A67D64">
        <w:rPr>
          <w:rFonts w:ascii="Century Gothic" w:hAnsi="Century Gothic"/>
        </w:rPr>
        <w:t xml:space="preserve">At this stage the committee and Manager will… </w:t>
      </w:r>
    </w:p>
    <w:p w:rsidR="00E0130D" w:rsidRPr="00A67D64" w:rsidRDefault="00E0130D" w:rsidP="00E0130D">
      <w:pPr>
        <w:pStyle w:val="ListParagraph"/>
        <w:numPr>
          <w:ilvl w:val="0"/>
          <w:numId w:val="3"/>
        </w:numPr>
        <w:jc w:val="both"/>
        <w:rPr>
          <w:rFonts w:ascii="Century Gothic" w:hAnsi="Century Gothic"/>
        </w:rPr>
      </w:pPr>
      <w:r w:rsidRPr="00A67D64">
        <w:rPr>
          <w:rFonts w:ascii="Century Gothic" w:hAnsi="Century Gothic"/>
        </w:rPr>
        <w:t>Ask applicants to bring proof of entitlement to work in UK, proof of identity and original copies of qualifications. Copies of these will be taken and pre- employment checkl</w:t>
      </w:r>
      <w:r w:rsidR="00EC5180" w:rsidRPr="00A67D64">
        <w:rPr>
          <w:rFonts w:ascii="Century Gothic" w:hAnsi="Century Gothic"/>
        </w:rPr>
        <w:t xml:space="preserve">ist document will be started. </w:t>
      </w:r>
    </w:p>
    <w:p w:rsidR="00772DD1" w:rsidRPr="00A67D64" w:rsidRDefault="00772DD1" w:rsidP="00E0130D">
      <w:pPr>
        <w:pStyle w:val="ListParagraph"/>
        <w:numPr>
          <w:ilvl w:val="0"/>
          <w:numId w:val="3"/>
        </w:numPr>
        <w:jc w:val="both"/>
        <w:rPr>
          <w:rFonts w:ascii="Century Gothic" w:hAnsi="Century Gothic"/>
        </w:rPr>
      </w:pPr>
      <w:r w:rsidRPr="00A67D64">
        <w:rPr>
          <w:rFonts w:ascii="Century Gothic" w:hAnsi="Century Gothic"/>
        </w:rPr>
        <w:t xml:space="preserve">Explain prior to the interview if they will be required to plan a supervised activity or spend time with the children to see how individual behaves and interacts with them. </w:t>
      </w:r>
    </w:p>
    <w:p w:rsidR="00E0130D" w:rsidRPr="00A67D64" w:rsidRDefault="00772DD1" w:rsidP="00E0130D">
      <w:pPr>
        <w:pStyle w:val="ListParagraph"/>
        <w:numPr>
          <w:ilvl w:val="0"/>
          <w:numId w:val="3"/>
        </w:numPr>
        <w:jc w:val="both"/>
        <w:rPr>
          <w:rFonts w:ascii="Century Gothic" w:hAnsi="Century Gothic"/>
        </w:rPr>
      </w:pPr>
      <w:r w:rsidRPr="00A67D64">
        <w:rPr>
          <w:rFonts w:ascii="Century Gothic" w:hAnsi="Century Gothic"/>
        </w:rPr>
        <w:lastRenderedPageBreak/>
        <w:t xml:space="preserve">Ensure electronic application forms are signed if not done so already. </w:t>
      </w:r>
    </w:p>
    <w:p w:rsidR="00772DD1" w:rsidRPr="00A67D64" w:rsidRDefault="00772DD1" w:rsidP="00E0130D">
      <w:pPr>
        <w:pStyle w:val="ListParagraph"/>
        <w:numPr>
          <w:ilvl w:val="0"/>
          <w:numId w:val="3"/>
        </w:numPr>
        <w:jc w:val="both"/>
        <w:rPr>
          <w:rFonts w:ascii="Century Gothic" w:hAnsi="Century Gothic"/>
        </w:rPr>
      </w:pPr>
      <w:r w:rsidRPr="00A67D64">
        <w:rPr>
          <w:rFonts w:ascii="Century Gothic" w:hAnsi="Century Gothic"/>
        </w:rPr>
        <w:t>Ask the same pre agreed questions to all applicants to determine the suitability of candidate</w:t>
      </w:r>
      <w:r w:rsidR="00EC5180" w:rsidRPr="00A67D64">
        <w:rPr>
          <w:rFonts w:ascii="Century Gothic" w:hAnsi="Century Gothic"/>
        </w:rPr>
        <w:t xml:space="preserve">. These are to include aspects of safeguarding to see if applicants share our commitment to keeping children safe. </w:t>
      </w:r>
    </w:p>
    <w:p w:rsidR="00EC5180" w:rsidRPr="00A67D64" w:rsidRDefault="00EC5180" w:rsidP="00E0130D">
      <w:pPr>
        <w:pStyle w:val="ListParagraph"/>
        <w:numPr>
          <w:ilvl w:val="0"/>
          <w:numId w:val="3"/>
        </w:numPr>
        <w:jc w:val="both"/>
        <w:rPr>
          <w:rFonts w:ascii="Century Gothic" w:hAnsi="Century Gothic"/>
        </w:rPr>
      </w:pPr>
      <w:r w:rsidRPr="00A67D64">
        <w:rPr>
          <w:rFonts w:ascii="Century Gothic" w:hAnsi="Century Gothic"/>
        </w:rPr>
        <w:t xml:space="preserve">Use pre agreed scoring sheets/documents to record each interview and the answers given. </w:t>
      </w:r>
    </w:p>
    <w:p w:rsidR="00EC5180" w:rsidRPr="00A67D64" w:rsidRDefault="00EC5180" w:rsidP="00EC5180">
      <w:pPr>
        <w:jc w:val="both"/>
        <w:rPr>
          <w:rFonts w:ascii="Century Gothic" w:hAnsi="Century Gothic"/>
          <w:b/>
        </w:rPr>
      </w:pPr>
      <w:r w:rsidRPr="00A67D64">
        <w:rPr>
          <w:rFonts w:ascii="Century Gothic" w:hAnsi="Century Gothic"/>
          <w:b/>
        </w:rPr>
        <w:t xml:space="preserve">After interviews: </w:t>
      </w:r>
    </w:p>
    <w:p w:rsidR="00EC5180" w:rsidRPr="00A67D64" w:rsidRDefault="00EC5180" w:rsidP="00EC5180">
      <w:pPr>
        <w:jc w:val="both"/>
        <w:rPr>
          <w:rFonts w:ascii="Century Gothic" w:hAnsi="Century Gothic"/>
        </w:rPr>
      </w:pPr>
      <w:r w:rsidRPr="00A67D64">
        <w:rPr>
          <w:rFonts w:ascii="Century Gothic" w:hAnsi="Century Gothic"/>
        </w:rPr>
        <w:t xml:space="preserve">The committee and Manager will… </w:t>
      </w:r>
    </w:p>
    <w:p w:rsidR="00772DD1" w:rsidRPr="00A67D64" w:rsidRDefault="00772DD1" w:rsidP="00E0130D">
      <w:pPr>
        <w:pStyle w:val="ListParagraph"/>
        <w:numPr>
          <w:ilvl w:val="0"/>
          <w:numId w:val="3"/>
        </w:numPr>
        <w:jc w:val="both"/>
        <w:rPr>
          <w:rFonts w:ascii="Century Gothic" w:hAnsi="Century Gothic"/>
        </w:rPr>
      </w:pPr>
      <w:r w:rsidRPr="00A67D64">
        <w:rPr>
          <w:rFonts w:ascii="Century Gothic" w:hAnsi="Century Gothic"/>
        </w:rPr>
        <w:t xml:space="preserve">The panellists conducting the interviews discuss each applicant at length and have the opportunity to share any concerns they may have. </w:t>
      </w:r>
    </w:p>
    <w:p w:rsidR="00EC5180" w:rsidRPr="00A67D64" w:rsidRDefault="00EC5180" w:rsidP="00EC5180">
      <w:pPr>
        <w:pStyle w:val="ListParagraph"/>
        <w:numPr>
          <w:ilvl w:val="0"/>
          <w:numId w:val="3"/>
        </w:numPr>
        <w:jc w:val="both"/>
        <w:rPr>
          <w:rFonts w:ascii="Century Gothic" w:hAnsi="Century Gothic"/>
        </w:rPr>
      </w:pPr>
      <w:r w:rsidRPr="00A67D64">
        <w:rPr>
          <w:rFonts w:ascii="Century Gothic" w:hAnsi="Century Gothic"/>
        </w:rPr>
        <w:t>Conditional offer made to successful candidate and unsuccessful candidates informed</w:t>
      </w:r>
    </w:p>
    <w:p w:rsidR="00EC5180" w:rsidRPr="00A67D64" w:rsidRDefault="00EC5180" w:rsidP="00EC5180">
      <w:pPr>
        <w:pStyle w:val="ListParagraph"/>
        <w:numPr>
          <w:ilvl w:val="0"/>
          <w:numId w:val="3"/>
        </w:numPr>
        <w:jc w:val="both"/>
        <w:rPr>
          <w:rFonts w:ascii="Century Gothic" w:hAnsi="Century Gothic"/>
        </w:rPr>
      </w:pPr>
      <w:r w:rsidRPr="00A67D64">
        <w:rPr>
          <w:rFonts w:ascii="Century Gothic" w:hAnsi="Century Gothic"/>
        </w:rPr>
        <w:t>Pre-employment checks carried out: DBS / qualification checks, right to work in UK, proof of identity, references (Minimum of 2)</w:t>
      </w:r>
    </w:p>
    <w:p w:rsidR="00EC5180" w:rsidRPr="00A67D64" w:rsidRDefault="00EC5180" w:rsidP="00EC5180">
      <w:pPr>
        <w:pStyle w:val="ListParagraph"/>
        <w:numPr>
          <w:ilvl w:val="0"/>
          <w:numId w:val="3"/>
        </w:numPr>
        <w:jc w:val="both"/>
        <w:rPr>
          <w:rFonts w:ascii="Century Gothic" w:hAnsi="Century Gothic"/>
        </w:rPr>
      </w:pPr>
      <w:r w:rsidRPr="00A67D64">
        <w:rPr>
          <w:rFonts w:ascii="Century Gothic" w:hAnsi="Century Gothic"/>
        </w:rPr>
        <w:t xml:space="preserve">Send agreed document/template to referees so that references can be recorded on these. </w:t>
      </w:r>
    </w:p>
    <w:p w:rsidR="00A67D64" w:rsidRPr="00A67D64" w:rsidRDefault="00A67D64" w:rsidP="00A67D64">
      <w:pPr>
        <w:jc w:val="both"/>
        <w:rPr>
          <w:rFonts w:ascii="Century Gothic" w:hAnsi="Century Gothic"/>
          <w:b/>
        </w:rPr>
      </w:pPr>
      <w:r w:rsidRPr="00A67D64">
        <w:rPr>
          <w:rFonts w:ascii="Century Gothic" w:hAnsi="Century Gothic"/>
          <w:b/>
        </w:rPr>
        <w:t xml:space="preserve"> After Pre-employment checks: </w:t>
      </w:r>
    </w:p>
    <w:p w:rsidR="00A67D64" w:rsidRPr="00A67D64" w:rsidRDefault="00A67D64" w:rsidP="00A67D64">
      <w:pPr>
        <w:jc w:val="both"/>
        <w:rPr>
          <w:rFonts w:ascii="Century Gothic" w:hAnsi="Century Gothic"/>
        </w:rPr>
      </w:pPr>
      <w:r w:rsidRPr="00A67D64">
        <w:rPr>
          <w:rFonts w:ascii="Century Gothic" w:hAnsi="Century Gothic"/>
        </w:rPr>
        <w:t xml:space="preserve">The committee and Manger will… </w:t>
      </w:r>
    </w:p>
    <w:p w:rsidR="00A67D64" w:rsidRPr="00A67D64" w:rsidRDefault="00A67D64" w:rsidP="00A67D64">
      <w:pPr>
        <w:pStyle w:val="NoSpacing"/>
        <w:numPr>
          <w:ilvl w:val="0"/>
          <w:numId w:val="4"/>
        </w:numPr>
        <w:rPr>
          <w:rFonts w:ascii="Century Gothic" w:hAnsi="Century Gothic"/>
        </w:rPr>
      </w:pPr>
      <w:r w:rsidRPr="00A67D64">
        <w:rPr>
          <w:rFonts w:ascii="Century Gothic" w:hAnsi="Century Gothic"/>
        </w:rPr>
        <w:t xml:space="preserve">Once pre-employment checks have been satisfactorily completed offer of employment confirmed start date arranged. </w:t>
      </w:r>
    </w:p>
    <w:p w:rsidR="00A67D64" w:rsidRPr="00A67D64" w:rsidRDefault="00A67D64" w:rsidP="00A67D64">
      <w:pPr>
        <w:pStyle w:val="NoSpacing"/>
        <w:numPr>
          <w:ilvl w:val="0"/>
          <w:numId w:val="4"/>
        </w:numPr>
        <w:rPr>
          <w:rFonts w:ascii="Century Gothic" w:hAnsi="Century Gothic"/>
        </w:rPr>
      </w:pPr>
      <w:r w:rsidRPr="00A67D64">
        <w:rPr>
          <w:rFonts w:ascii="Century Gothic" w:hAnsi="Century Gothic"/>
        </w:rPr>
        <w:t xml:space="preserve">Induction to be planned and carried out by Manager of setting. </w:t>
      </w:r>
    </w:p>
    <w:p w:rsidR="00A67D64" w:rsidRPr="00A67D64" w:rsidRDefault="00A67D64" w:rsidP="00A67D64">
      <w:pPr>
        <w:pStyle w:val="NoSpacing"/>
        <w:numPr>
          <w:ilvl w:val="0"/>
          <w:numId w:val="4"/>
        </w:numPr>
        <w:rPr>
          <w:rFonts w:ascii="Century Gothic" w:hAnsi="Century Gothic"/>
        </w:rPr>
      </w:pPr>
      <w:r w:rsidRPr="00A67D64">
        <w:rPr>
          <w:rFonts w:ascii="Century Gothic" w:hAnsi="Century Gothic"/>
        </w:rPr>
        <w:t xml:space="preserve">Contracts to be sent (outlining agreed probation period) for successful candidate to check, sign and return within 8 weeks of starting. </w:t>
      </w:r>
    </w:p>
    <w:p w:rsidR="00A67D64" w:rsidRDefault="00A67D64" w:rsidP="00A67D64">
      <w:pPr>
        <w:pStyle w:val="NoSpacing"/>
        <w:numPr>
          <w:ilvl w:val="0"/>
          <w:numId w:val="4"/>
        </w:numPr>
        <w:rPr>
          <w:rFonts w:ascii="Century Gothic" w:hAnsi="Century Gothic"/>
        </w:rPr>
      </w:pPr>
      <w:r w:rsidRPr="00A67D64">
        <w:rPr>
          <w:rFonts w:ascii="Century Gothic" w:hAnsi="Century Gothic"/>
        </w:rPr>
        <w:t>Collating evidence of safer recruitment process</w:t>
      </w:r>
      <w:r w:rsidR="00603A6F">
        <w:rPr>
          <w:rFonts w:ascii="Century Gothic" w:hAnsi="Century Gothic"/>
        </w:rPr>
        <w:t xml:space="preserve">. A list of evidence is detailed within our safer recruitment process. </w:t>
      </w:r>
      <w:bookmarkStart w:id="0" w:name="_GoBack"/>
      <w:bookmarkEnd w:id="0"/>
    </w:p>
    <w:p w:rsidR="00A67D64" w:rsidRDefault="00A67D64" w:rsidP="00A67D64">
      <w:pPr>
        <w:pStyle w:val="NoSpacing"/>
        <w:numPr>
          <w:ilvl w:val="0"/>
          <w:numId w:val="4"/>
        </w:numPr>
        <w:rPr>
          <w:rFonts w:ascii="Century Gothic" w:hAnsi="Century Gothic"/>
        </w:rPr>
      </w:pPr>
      <w:r>
        <w:rPr>
          <w:rFonts w:ascii="Century Gothic" w:hAnsi="Century Gothic"/>
        </w:rPr>
        <w:t xml:space="preserve">Ask new member of staff to sign up to the DBS update service to ensure these are updated annually. </w:t>
      </w:r>
    </w:p>
    <w:p w:rsidR="00A67D64" w:rsidRDefault="00A67D64" w:rsidP="00A67D64">
      <w:pPr>
        <w:pStyle w:val="NoSpacing"/>
        <w:rPr>
          <w:rFonts w:ascii="Century Gothic" w:hAnsi="Century Gothic"/>
        </w:rPr>
      </w:pPr>
    </w:p>
    <w:p w:rsidR="00A67D64" w:rsidRDefault="00A67D64" w:rsidP="00A67D64">
      <w:pPr>
        <w:pStyle w:val="NoSpacing"/>
        <w:rPr>
          <w:rFonts w:ascii="Century Gothic" w:hAnsi="Century Gothic"/>
          <w:b/>
        </w:rPr>
      </w:pPr>
      <w:r>
        <w:rPr>
          <w:rFonts w:ascii="Century Gothic" w:hAnsi="Century Gothic"/>
          <w:b/>
        </w:rPr>
        <w:t xml:space="preserve">Induction: </w:t>
      </w:r>
    </w:p>
    <w:p w:rsidR="00A67D64" w:rsidRDefault="00A67D64" w:rsidP="00A67D64">
      <w:pPr>
        <w:pStyle w:val="NoSpacing"/>
        <w:rPr>
          <w:rFonts w:ascii="Century Gothic" w:hAnsi="Century Gothic"/>
          <w:b/>
        </w:rPr>
      </w:pPr>
    </w:p>
    <w:p w:rsidR="00A67D64" w:rsidRDefault="00A67D64" w:rsidP="00A67D64">
      <w:pPr>
        <w:pStyle w:val="NoSpacing"/>
        <w:rPr>
          <w:rFonts w:ascii="Century Gothic" w:hAnsi="Century Gothic"/>
        </w:rPr>
      </w:pPr>
      <w:r w:rsidRPr="00A67D64">
        <w:rPr>
          <w:rFonts w:ascii="Century Gothic" w:hAnsi="Century Gothic"/>
        </w:rPr>
        <w:t xml:space="preserve">Once offered a position, the staff will be on a 6-month probation period, during this time the staff will be trained in all areas and completed an induction programme. Relevant mandatory training if applicable will be completed by new staff member within the probation period.  </w:t>
      </w:r>
      <w:r>
        <w:rPr>
          <w:rFonts w:ascii="Century Gothic" w:hAnsi="Century Gothic"/>
        </w:rPr>
        <w:t xml:space="preserve">New staff members will be expected to read Fowlmere Playgroups </w:t>
      </w:r>
      <w:r w:rsidRPr="00A67D64">
        <w:rPr>
          <w:rFonts w:ascii="Century Gothic" w:hAnsi="Century Gothic"/>
        </w:rPr>
        <w:t>policies and procedures</w:t>
      </w:r>
      <w:r>
        <w:rPr>
          <w:rFonts w:ascii="Century Gothic" w:hAnsi="Century Gothic"/>
        </w:rPr>
        <w:t xml:space="preserve">. </w:t>
      </w:r>
    </w:p>
    <w:p w:rsidR="00A67D64" w:rsidRDefault="00A67D64" w:rsidP="00A67D64">
      <w:pPr>
        <w:pStyle w:val="NoSpacing"/>
        <w:rPr>
          <w:rFonts w:ascii="Century Gothic" w:hAnsi="Century Gothic"/>
        </w:rPr>
      </w:pPr>
    </w:p>
    <w:p w:rsidR="00A67D64" w:rsidRDefault="00A67D64" w:rsidP="00A67D64">
      <w:pPr>
        <w:pStyle w:val="NoSpacing"/>
        <w:rPr>
          <w:rFonts w:ascii="Century Gothic" w:hAnsi="Century Gothic"/>
        </w:rPr>
      </w:pPr>
    </w:p>
    <w:p w:rsidR="00603A6F" w:rsidRPr="00A67D64" w:rsidRDefault="00603A6F" w:rsidP="00A67D64">
      <w:pPr>
        <w:pStyle w:val="NoSpacing"/>
        <w:rPr>
          <w:rFonts w:ascii="Century Gothic" w:hAnsi="Century Gothic"/>
        </w:rPr>
      </w:pPr>
    </w:p>
    <w:p w:rsidR="00603A6F" w:rsidRPr="00603A6F" w:rsidRDefault="00603A6F" w:rsidP="00603A6F">
      <w:pPr>
        <w:pStyle w:val="NoSpacing"/>
        <w:rPr>
          <w:rFonts w:ascii="Century Gothic" w:hAnsi="Century Gothic"/>
        </w:rPr>
      </w:pPr>
      <w:r w:rsidRPr="00603A6F">
        <w:rPr>
          <w:rFonts w:ascii="Century Gothic" w:hAnsi="Century Gothic"/>
        </w:rPr>
        <w:t xml:space="preserve">This policy was adopted by </w:t>
      </w:r>
      <w:r w:rsidRPr="00603A6F">
        <w:rPr>
          <w:rFonts w:ascii="Century Gothic" w:hAnsi="Century Gothic"/>
        </w:rPr>
        <w:tab/>
      </w:r>
      <w:r w:rsidRPr="00603A6F">
        <w:rPr>
          <w:rFonts w:ascii="Century Gothic" w:hAnsi="Century Gothic"/>
        </w:rPr>
        <w:tab/>
      </w:r>
      <w:r w:rsidRPr="00603A6F">
        <w:rPr>
          <w:rFonts w:ascii="Century Gothic" w:hAnsi="Century Gothic"/>
        </w:rPr>
        <w:tab/>
        <w:t>………. Fowlmere Playgroup…………….</w:t>
      </w:r>
    </w:p>
    <w:p w:rsidR="00603A6F" w:rsidRPr="00603A6F" w:rsidRDefault="00603A6F" w:rsidP="00603A6F">
      <w:pPr>
        <w:pStyle w:val="NoSpacing"/>
        <w:rPr>
          <w:rFonts w:ascii="Century Gothic" w:hAnsi="Century Gothic"/>
        </w:rPr>
      </w:pPr>
      <w:r>
        <w:rPr>
          <w:rFonts w:ascii="Century Gothic" w:hAnsi="Century Gothic"/>
        </w:rPr>
        <w:t>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Sept 2022</w:t>
      </w:r>
      <w:r w:rsidRPr="00603A6F">
        <w:rPr>
          <w:rFonts w:ascii="Century Gothic" w:hAnsi="Century Gothic"/>
        </w:rPr>
        <w:t xml:space="preserve"> ………………..</w:t>
      </w:r>
    </w:p>
    <w:p w:rsidR="00603A6F" w:rsidRPr="00603A6F" w:rsidRDefault="00603A6F" w:rsidP="00603A6F">
      <w:pPr>
        <w:pStyle w:val="NoSpacing"/>
        <w:rPr>
          <w:rFonts w:ascii="Century Gothic" w:hAnsi="Century Gothic"/>
        </w:rPr>
      </w:pPr>
      <w:r>
        <w:rPr>
          <w:rFonts w:ascii="Century Gothic" w:hAnsi="Century Gothic"/>
        </w:rPr>
        <w:t>To be reviewed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Sept 2023</w:t>
      </w:r>
      <w:r w:rsidRPr="00603A6F">
        <w:rPr>
          <w:rFonts w:ascii="Century Gothic" w:hAnsi="Century Gothic"/>
        </w:rPr>
        <w:t xml:space="preserve"> ……………………</w:t>
      </w:r>
    </w:p>
    <w:p w:rsidR="00603A6F" w:rsidRPr="00603A6F" w:rsidRDefault="00603A6F" w:rsidP="00603A6F">
      <w:pPr>
        <w:pStyle w:val="NoSpacing"/>
        <w:rPr>
          <w:rFonts w:ascii="Century Gothic" w:hAnsi="Century Gothic"/>
        </w:rPr>
      </w:pPr>
      <w:r w:rsidRPr="00603A6F">
        <w:rPr>
          <w:rFonts w:ascii="Century Gothic" w:hAnsi="Century Gothic"/>
        </w:rPr>
        <w:t xml:space="preserve">Signed on behalf of the provider </w:t>
      </w:r>
      <w:r w:rsidRPr="00603A6F">
        <w:rPr>
          <w:rFonts w:ascii="Century Gothic" w:hAnsi="Century Gothic"/>
        </w:rPr>
        <w:tab/>
      </w:r>
      <w:r w:rsidRPr="00603A6F">
        <w:rPr>
          <w:rFonts w:ascii="Century Gothic" w:hAnsi="Century Gothic"/>
        </w:rPr>
        <w:tab/>
        <w:t>……………………………………………….</w:t>
      </w:r>
    </w:p>
    <w:p w:rsidR="00A67D64" w:rsidRPr="00A67D64" w:rsidRDefault="00603A6F" w:rsidP="00603A6F">
      <w:pPr>
        <w:pStyle w:val="NoSpacing"/>
        <w:rPr>
          <w:rFonts w:ascii="Century Gothic" w:hAnsi="Century Gothic"/>
        </w:rPr>
      </w:pPr>
      <w:r w:rsidRPr="00603A6F">
        <w:rPr>
          <w:rFonts w:ascii="Century Gothic" w:hAnsi="Century Gothic"/>
        </w:rPr>
        <w:t>Name</w:t>
      </w:r>
      <w:r>
        <w:rPr>
          <w:rFonts w:ascii="Century Gothic" w:hAnsi="Century Gothic"/>
        </w:rPr>
        <w:t xml:space="preserve"> of signatory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…………K </w:t>
      </w:r>
      <w:proofErr w:type="spellStart"/>
      <w:r>
        <w:rPr>
          <w:rFonts w:ascii="Century Gothic" w:hAnsi="Century Gothic"/>
        </w:rPr>
        <w:t>Holwell</w:t>
      </w:r>
      <w:proofErr w:type="spellEnd"/>
      <w:r w:rsidRPr="00603A6F">
        <w:rPr>
          <w:rFonts w:ascii="Century Gothic" w:hAnsi="Century Gothic"/>
        </w:rPr>
        <w:t>…</w:t>
      </w:r>
      <w:r w:rsidRPr="00603A6F">
        <w:rPr>
          <w:rFonts w:ascii="Century Gothic" w:hAnsi="Century Gothic"/>
        </w:rPr>
        <w:t>… (Chairperson</w:t>
      </w:r>
      <w:r w:rsidRPr="00603A6F">
        <w:rPr>
          <w:rFonts w:ascii="Century Gothic" w:hAnsi="Century Gothic"/>
        </w:rPr>
        <w:t>)……</w:t>
      </w:r>
    </w:p>
    <w:p w:rsidR="00A67D64" w:rsidRDefault="00A67D64" w:rsidP="00A67D64">
      <w:pPr>
        <w:jc w:val="both"/>
        <w:rPr>
          <w:rFonts w:ascii="Century Gothic" w:hAnsi="Century Gothic"/>
          <w:b/>
          <w:sz w:val="24"/>
          <w:szCs w:val="24"/>
        </w:rPr>
      </w:pPr>
    </w:p>
    <w:p w:rsidR="00A67D64" w:rsidRDefault="00A67D64" w:rsidP="00A67D64">
      <w:pPr>
        <w:jc w:val="both"/>
        <w:rPr>
          <w:rFonts w:ascii="Century Gothic" w:hAnsi="Century Gothic"/>
          <w:b/>
          <w:sz w:val="24"/>
          <w:szCs w:val="24"/>
        </w:rPr>
      </w:pPr>
    </w:p>
    <w:p w:rsidR="00A67D64" w:rsidRPr="00A67D64" w:rsidRDefault="00A67D64" w:rsidP="00A67D64">
      <w:pPr>
        <w:jc w:val="both"/>
        <w:rPr>
          <w:rFonts w:ascii="Century Gothic" w:hAnsi="Century Gothic"/>
          <w:b/>
          <w:sz w:val="24"/>
          <w:szCs w:val="24"/>
        </w:rPr>
      </w:pPr>
    </w:p>
    <w:p w:rsidR="00EC5180" w:rsidRDefault="00EC5180" w:rsidP="00EC5180">
      <w:pPr>
        <w:jc w:val="both"/>
        <w:rPr>
          <w:rFonts w:ascii="Century Gothic" w:hAnsi="Century Gothic"/>
          <w:sz w:val="24"/>
          <w:szCs w:val="24"/>
        </w:rPr>
      </w:pPr>
    </w:p>
    <w:p w:rsidR="00EC5180" w:rsidRPr="00EC5180" w:rsidRDefault="00EC5180" w:rsidP="00EC5180">
      <w:pPr>
        <w:jc w:val="both"/>
        <w:rPr>
          <w:rFonts w:ascii="Century Gothic" w:hAnsi="Century Gothic"/>
          <w:sz w:val="24"/>
          <w:szCs w:val="24"/>
        </w:rPr>
      </w:pPr>
    </w:p>
    <w:p w:rsidR="00E0130D" w:rsidRPr="00E0130D" w:rsidRDefault="00E0130D" w:rsidP="00E0130D">
      <w:pPr>
        <w:jc w:val="both"/>
        <w:rPr>
          <w:rFonts w:ascii="Century Gothic" w:hAnsi="Century Gothic"/>
          <w:sz w:val="24"/>
          <w:szCs w:val="24"/>
        </w:rPr>
      </w:pPr>
    </w:p>
    <w:p w:rsidR="00D10745" w:rsidRPr="00D10745" w:rsidRDefault="00D10745" w:rsidP="00D37822">
      <w:pPr>
        <w:jc w:val="both"/>
        <w:rPr>
          <w:rFonts w:ascii="Century Gothic" w:hAnsi="Century Gothic"/>
          <w:sz w:val="24"/>
          <w:szCs w:val="24"/>
        </w:rPr>
      </w:pPr>
    </w:p>
    <w:sectPr w:rsidR="00D10745" w:rsidRPr="00D10745" w:rsidSect="00D378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3829"/>
    <w:multiLevelType w:val="hybridMultilevel"/>
    <w:tmpl w:val="6F5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445D7"/>
    <w:multiLevelType w:val="hybridMultilevel"/>
    <w:tmpl w:val="0104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83221"/>
    <w:multiLevelType w:val="hybridMultilevel"/>
    <w:tmpl w:val="CEE4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907B6"/>
    <w:multiLevelType w:val="hybridMultilevel"/>
    <w:tmpl w:val="E1CE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2"/>
    <w:rsid w:val="00356595"/>
    <w:rsid w:val="00603A6F"/>
    <w:rsid w:val="00772DD1"/>
    <w:rsid w:val="0092593B"/>
    <w:rsid w:val="00A67D64"/>
    <w:rsid w:val="00C46C31"/>
    <w:rsid w:val="00D10745"/>
    <w:rsid w:val="00D37822"/>
    <w:rsid w:val="00DB43D9"/>
    <w:rsid w:val="00E0130D"/>
    <w:rsid w:val="00EC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16518-62CB-46A0-8CB5-FB00C2D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45"/>
    <w:pPr>
      <w:ind w:left="720"/>
      <w:contextualSpacing/>
    </w:pPr>
  </w:style>
  <w:style w:type="paragraph" w:styleId="NoSpacing">
    <w:name w:val="No Spacing"/>
    <w:uiPriority w:val="1"/>
    <w:qFormat/>
    <w:rsid w:val="00A6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2022-09-27T15:49:00Z</dcterms:created>
  <dcterms:modified xsi:type="dcterms:W3CDTF">2022-09-27T17:37:00Z</dcterms:modified>
</cp:coreProperties>
</file>