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8BD7F" w14:textId="43D17AFB" w:rsidR="007062E5" w:rsidRDefault="00CF40DE">
      <w:pPr>
        <w:pStyle w:val="Normal1"/>
      </w:pPr>
      <w:r>
        <w:rPr>
          <w:noProof/>
          <w:lang w:eastAsia="en-GB"/>
        </w:rPr>
        <w:drawing>
          <wp:anchor distT="0" distB="0" distL="114300" distR="114300" simplePos="0" relativeHeight="251658240" behindDoc="0" locked="0" layoutInCell="1" hidden="0" allowOverlap="1" wp14:anchorId="6C8D6B57" wp14:editId="1CB3DA8E">
            <wp:simplePos x="0" y="0"/>
            <wp:positionH relativeFrom="column">
              <wp:posOffset>-250825</wp:posOffset>
            </wp:positionH>
            <wp:positionV relativeFrom="paragraph">
              <wp:posOffset>8255</wp:posOffset>
            </wp:positionV>
            <wp:extent cx="1691640" cy="571500"/>
            <wp:effectExtent l="0" t="0" r="381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91640" cy="571500"/>
                    </a:xfrm>
                    <a:prstGeom prst="rect">
                      <a:avLst/>
                    </a:prstGeom>
                    <a:ln/>
                  </pic:spPr>
                </pic:pic>
              </a:graphicData>
            </a:graphic>
            <wp14:sizeRelH relativeFrom="margin">
              <wp14:pctWidth>0</wp14:pctWidth>
            </wp14:sizeRelH>
            <wp14:sizeRelV relativeFrom="margin">
              <wp14:pctHeight>0</wp14:pctHeight>
            </wp14:sizeRelV>
          </wp:anchor>
        </w:drawing>
      </w:r>
    </w:p>
    <w:p w14:paraId="56205C32" w14:textId="77777777" w:rsidR="007062E5" w:rsidRDefault="007062E5">
      <w:pPr>
        <w:pStyle w:val="Normal1"/>
      </w:pPr>
    </w:p>
    <w:p w14:paraId="327DC6C7" w14:textId="77777777" w:rsidR="007062E5" w:rsidRDefault="00B806E0">
      <w:pPr>
        <w:pStyle w:val="Normal1"/>
        <w:tabs>
          <w:tab w:val="left" w:pos="3550"/>
        </w:tabs>
        <w:rPr>
          <w:rFonts w:ascii="Century Gothic" w:eastAsia="Century Gothic" w:hAnsi="Century Gothic" w:cs="Century Gothic"/>
          <w:sz w:val="32"/>
          <w:szCs w:val="32"/>
          <w:u w:val="single"/>
        </w:rPr>
      </w:pPr>
      <w:r>
        <w:tab/>
      </w:r>
      <w:r>
        <w:rPr>
          <w:rFonts w:ascii="Century Gothic" w:eastAsia="Century Gothic" w:hAnsi="Century Gothic" w:cs="Century Gothic"/>
          <w:sz w:val="32"/>
          <w:szCs w:val="32"/>
          <w:u w:val="single"/>
        </w:rPr>
        <w:t>Fees Policy</w:t>
      </w:r>
    </w:p>
    <w:p w14:paraId="1E3F9E41" w14:textId="77777777" w:rsidR="007062E5" w:rsidRPr="003031DD" w:rsidRDefault="00B806E0">
      <w:pPr>
        <w:pStyle w:val="Normal1"/>
        <w:tabs>
          <w:tab w:val="left" w:pos="3550"/>
        </w:tabs>
        <w:rPr>
          <w:rFonts w:ascii="Century Gothic" w:eastAsia="Century Gothic" w:hAnsi="Century Gothic" w:cs="Century Gothic"/>
        </w:rPr>
      </w:pPr>
      <w:r w:rsidRPr="003031DD">
        <w:rPr>
          <w:rFonts w:ascii="Century Gothic" w:eastAsia="Century Gothic" w:hAnsi="Century Gothic" w:cs="Century Gothic"/>
          <w:b/>
        </w:rPr>
        <w:t xml:space="preserve">Our Aim: </w:t>
      </w:r>
    </w:p>
    <w:p w14:paraId="09A6F4EA" w14:textId="7CA7F536" w:rsidR="007062E5" w:rsidRPr="003031DD" w:rsidRDefault="00B806E0">
      <w:pPr>
        <w:pStyle w:val="Normal1"/>
        <w:pBdr>
          <w:top w:val="nil"/>
          <w:left w:val="nil"/>
          <w:bottom w:val="nil"/>
          <w:right w:val="nil"/>
          <w:between w:val="nil"/>
        </w:pBdr>
        <w:spacing w:after="0" w:line="240" w:lineRule="auto"/>
        <w:rPr>
          <w:rFonts w:ascii="Century Gothic" w:eastAsia="Century Gothic" w:hAnsi="Century Gothic" w:cs="Century Gothic"/>
          <w:color w:val="000000"/>
        </w:rPr>
      </w:pPr>
      <w:r w:rsidRPr="003031DD">
        <w:rPr>
          <w:rFonts w:ascii="Century Gothic" w:eastAsia="Century Gothic" w:hAnsi="Century Gothic" w:cs="Century Gothic"/>
          <w:color w:val="000000"/>
        </w:rPr>
        <w:t>To provide parents</w:t>
      </w:r>
      <w:r w:rsidR="00D936C5" w:rsidRPr="003031DD">
        <w:rPr>
          <w:rFonts w:ascii="Century Gothic" w:eastAsia="Century Gothic" w:hAnsi="Century Gothic" w:cs="Century Gothic"/>
        </w:rPr>
        <w:t>/carers</w:t>
      </w:r>
      <w:r w:rsidRPr="003031DD">
        <w:rPr>
          <w:rFonts w:ascii="Century Gothic" w:eastAsia="Century Gothic" w:hAnsi="Century Gothic" w:cs="Century Gothic"/>
        </w:rPr>
        <w:t xml:space="preserve"> </w:t>
      </w:r>
      <w:r w:rsidRPr="003031DD">
        <w:rPr>
          <w:rFonts w:ascii="Century Gothic" w:eastAsia="Century Gothic" w:hAnsi="Century Gothic" w:cs="Century Gothic"/>
          <w:color w:val="000000"/>
        </w:rPr>
        <w:t>with clear written information about fees charged and charges for additional services. To ensur</w:t>
      </w:r>
      <w:r w:rsidR="00A832C1" w:rsidRPr="003031DD">
        <w:rPr>
          <w:rFonts w:ascii="Century Gothic" w:eastAsia="Century Gothic" w:hAnsi="Century Gothic" w:cs="Century Gothic"/>
          <w:color w:val="000000"/>
        </w:rPr>
        <w:t>e parents/carers understand the</w:t>
      </w:r>
      <w:r w:rsidR="00916706" w:rsidRPr="003031DD">
        <w:rPr>
          <w:rFonts w:ascii="Century Gothic" w:eastAsia="Century Gothic" w:hAnsi="Century Gothic" w:cs="Century Gothic"/>
          <w:color w:val="000000"/>
        </w:rPr>
        <w:t xml:space="preserve"> process for paying fees.</w:t>
      </w:r>
    </w:p>
    <w:p w14:paraId="650E6B8E" w14:textId="77777777" w:rsidR="007062E5" w:rsidRPr="003031DD" w:rsidRDefault="007062E5">
      <w:pPr>
        <w:pStyle w:val="Normal1"/>
        <w:pBdr>
          <w:top w:val="nil"/>
          <w:left w:val="nil"/>
          <w:bottom w:val="nil"/>
          <w:right w:val="nil"/>
          <w:between w:val="nil"/>
        </w:pBdr>
        <w:spacing w:after="0" w:line="240" w:lineRule="auto"/>
        <w:rPr>
          <w:rFonts w:ascii="Century Gothic" w:eastAsia="Century Gothic" w:hAnsi="Century Gothic" w:cs="Century Gothic"/>
          <w:color w:val="000000"/>
        </w:rPr>
      </w:pPr>
    </w:p>
    <w:p w14:paraId="7541096A" w14:textId="5B109C94" w:rsidR="007062E5" w:rsidRPr="003031DD" w:rsidRDefault="00B806E0">
      <w:pPr>
        <w:pStyle w:val="Normal1"/>
        <w:pBdr>
          <w:top w:val="nil"/>
          <w:left w:val="nil"/>
          <w:bottom w:val="nil"/>
          <w:right w:val="nil"/>
          <w:between w:val="nil"/>
        </w:pBdr>
        <w:spacing w:after="0" w:line="240" w:lineRule="auto"/>
        <w:rPr>
          <w:rFonts w:ascii="Century Gothic" w:eastAsia="Century Gothic" w:hAnsi="Century Gothic" w:cs="Century Gothic"/>
          <w:color w:val="FF0000"/>
        </w:rPr>
      </w:pPr>
      <w:r w:rsidRPr="003031DD">
        <w:rPr>
          <w:rFonts w:ascii="Century Gothic" w:eastAsia="Century Gothic" w:hAnsi="Century Gothic" w:cs="Century Gothic"/>
          <w:b/>
          <w:color w:val="000000"/>
        </w:rPr>
        <w:t>Fowlmere Playgroup’s Fee</w:t>
      </w:r>
      <w:r w:rsidR="003C04D6" w:rsidRPr="003031DD">
        <w:rPr>
          <w:rFonts w:ascii="Century Gothic" w:eastAsia="Century Gothic" w:hAnsi="Century Gothic" w:cs="Century Gothic"/>
          <w:b/>
          <w:color w:val="000000"/>
        </w:rPr>
        <w:t>s are currently charged at</w:t>
      </w:r>
      <w:r w:rsidR="00916706" w:rsidRPr="003031DD">
        <w:rPr>
          <w:rFonts w:ascii="Century Gothic" w:eastAsia="Century Gothic" w:hAnsi="Century Gothic" w:cs="Century Gothic"/>
          <w:b/>
          <w:color w:val="000000"/>
        </w:rPr>
        <w:t xml:space="preserve"> </w:t>
      </w:r>
      <w:r w:rsidR="00916706" w:rsidRPr="003031DD">
        <w:rPr>
          <w:rFonts w:ascii="Century Gothic" w:eastAsia="Century Gothic" w:hAnsi="Century Gothic" w:cs="Century Gothic"/>
          <w:b/>
          <w:color w:val="FF0000"/>
        </w:rPr>
        <w:t>£6.75 for 2-3 year olds and £6.25 for 3-4 years</w:t>
      </w:r>
      <w:r w:rsidR="003C04D6" w:rsidRPr="003031DD">
        <w:rPr>
          <w:rFonts w:ascii="Century Gothic" w:eastAsia="Century Gothic" w:hAnsi="Century Gothic" w:cs="Century Gothic"/>
          <w:b/>
          <w:color w:val="000000"/>
        </w:rPr>
        <w:t xml:space="preserve"> </w:t>
      </w:r>
      <w:r w:rsidRPr="003031DD">
        <w:rPr>
          <w:rFonts w:ascii="Century Gothic" w:eastAsia="Century Gothic" w:hAnsi="Century Gothic" w:cs="Century Gothic"/>
          <w:b/>
          <w:color w:val="000000"/>
        </w:rPr>
        <w:t>per hour and</w:t>
      </w:r>
      <w:r w:rsidR="00916706" w:rsidRPr="003031DD">
        <w:rPr>
          <w:rFonts w:ascii="Century Gothic" w:eastAsia="Century Gothic" w:hAnsi="Century Gothic" w:cs="Century Gothic"/>
          <w:b/>
          <w:color w:val="000000"/>
        </w:rPr>
        <w:t xml:space="preserve"> is</w:t>
      </w:r>
      <w:r w:rsidRPr="003031DD">
        <w:rPr>
          <w:rFonts w:ascii="Century Gothic" w:eastAsia="Century Gothic" w:hAnsi="Century Gothic" w:cs="Century Gothic"/>
          <w:b/>
          <w:color w:val="000000"/>
        </w:rPr>
        <w:t xml:space="preserve"> invoiced to parents/carers</w:t>
      </w:r>
      <w:r w:rsidRPr="003031DD">
        <w:rPr>
          <w:rFonts w:ascii="Century Gothic" w:eastAsia="Century Gothic" w:hAnsi="Century Gothic" w:cs="Century Gothic"/>
          <w:b/>
        </w:rPr>
        <w:t xml:space="preserve"> during </w:t>
      </w:r>
      <w:r w:rsidRPr="003031DD">
        <w:rPr>
          <w:rFonts w:ascii="Century Gothic" w:eastAsia="Century Gothic" w:hAnsi="Century Gothic" w:cs="Century Gothic"/>
          <w:b/>
          <w:color w:val="000000"/>
        </w:rPr>
        <w:t xml:space="preserve">each half term. </w:t>
      </w:r>
      <w:r w:rsidR="00916706" w:rsidRPr="003031DD">
        <w:rPr>
          <w:rFonts w:ascii="Century Gothic" w:eastAsia="Century Gothic" w:hAnsi="Century Gothic" w:cs="Century Gothic"/>
          <w:b/>
          <w:color w:val="FF0000"/>
        </w:rPr>
        <w:t>These prices are in line with funding rates provided by the local authority</w:t>
      </w:r>
      <w:r w:rsidR="003031DD">
        <w:rPr>
          <w:rFonts w:ascii="Century Gothic" w:eastAsia="Century Gothic" w:hAnsi="Century Gothic" w:cs="Century Gothic"/>
          <w:b/>
          <w:color w:val="FF0000"/>
        </w:rPr>
        <w:t>/in line with other early year’s setting in the local area</w:t>
      </w:r>
      <w:r w:rsidR="00916706" w:rsidRPr="003031DD">
        <w:rPr>
          <w:rFonts w:ascii="Century Gothic" w:eastAsia="Century Gothic" w:hAnsi="Century Gothic" w:cs="Century Gothic"/>
          <w:b/>
          <w:color w:val="FF0000"/>
        </w:rPr>
        <w:t xml:space="preserve"> and also the needs and ratio requirement</w:t>
      </w:r>
      <w:r w:rsidR="003031DD">
        <w:rPr>
          <w:rFonts w:ascii="Century Gothic" w:eastAsia="Century Gothic" w:hAnsi="Century Gothic" w:cs="Century Gothic"/>
          <w:b/>
          <w:color w:val="FF0000"/>
        </w:rPr>
        <w:t>s</w:t>
      </w:r>
      <w:r w:rsidR="00916706" w:rsidRPr="003031DD">
        <w:rPr>
          <w:rFonts w:ascii="Century Gothic" w:eastAsia="Century Gothic" w:hAnsi="Century Gothic" w:cs="Century Gothic"/>
          <w:b/>
          <w:color w:val="FF0000"/>
        </w:rPr>
        <w:t xml:space="preserve"> for younger children.</w:t>
      </w:r>
    </w:p>
    <w:p w14:paraId="5B1317C0" w14:textId="77777777" w:rsidR="007062E5" w:rsidRPr="003031DD" w:rsidRDefault="007062E5">
      <w:pPr>
        <w:pStyle w:val="Normal1"/>
        <w:pBdr>
          <w:top w:val="nil"/>
          <w:left w:val="nil"/>
          <w:bottom w:val="nil"/>
          <w:right w:val="nil"/>
          <w:between w:val="nil"/>
        </w:pBdr>
        <w:spacing w:after="0" w:line="240" w:lineRule="auto"/>
        <w:rPr>
          <w:rFonts w:ascii="Arial" w:eastAsia="Arial" w:hAnsi="Arial" w:cs="Arial"/>
          <w:color w:val="000000"/>
        </w:rPr>
      </w:pPr>
    </w:p>
    <w:p w14:paraId="0682FE7D" w14:textId="24F117EE" w:rsidR="007062E5" w:rsidRPr="003031DD" w:rsidRDefault="00B806E0">
      <w:pPr>
        <w:pStyle w:val="Normal1"/>
        <w:pBdr>
          <w:top w:val="nil"/>
          <w:left w:val="nil"/>
          <w:bottom w:val="nil"/>
          <w:right w:val="nil"/>
          <w:between w:val="nil"/>
        </w:pBdr>
        <w:spacing w:after="0" w:line="240" w:lineRule="auto"/>
        <w:rPr>
          <w:rFonts w:ascii="Century Gothic" w:eastAsia="Century Gothic" w:hAnsi="Century Gothic" w:cs="Century Gothic"/>
          <w:color w:val="000000"/>
        </w:rPr>
      </w:pPr>
      <w:r w:rsidRPr="003031DD">
        <w:rPr>
          <w:rFonts w:ascii="Century Gothic" w:eastAsia="Century Gothic" w:hAnsi="Century Gothic" w:cs="Century Gothic"/>
          <w:color w:val="000000"/>
        </w:rPr>
        <w:t>Fowlmere playgroup aims to make our sessions as accessible as possible</w:t>
      </w:r>
      <w:r w:rsidR="003031DD">
        <w:rPr>
          <w:rFonts w:ascii="Century Gothic" w:eastAsia="Century Gothic" w:hAnsi="Century Gothic" w:cs="Century Gothic"/>
          <w:color w:val="000000"/>
        </w:rPr>
        <w:t xml:space="preserve"> by keeping prices as low as possible and also</w:t>
      </w:r>
      <w:r w:rsidRPr="003031DD">
        <w:rPr>
          <w:rFonts w:ascii="Century Gothic" w:eastAsia="Century Gothic" w:hAnsi="Century Gothic" w:cs="Century Gothic"/>
          <w:color w:val="000000"/>
        </w:rPr>
        <w:t xml:space="preserve"> accepting these types of funding...</w:t>
      </w:r>
    </w:p>
    <w:p w14:paraId="6A69BDCD" w14:textId="77777777" w:rsidR="007062E5" w:rsidRPr="003031DD" w:rsidRDefault="007062E5">
      <w:pPr>
        <w:pStyle w:val="Normal1"/>
        <w:pBdr>
          <w:top w:val="nil"/>
          <w:left w:val="nil"/>
          <w:bottom w:val="nil"/>
          <w:right w:val="nil"/>
          <w:between w:val="nil"/>
        </w:pBdr>
        <w:spacing w:after="0" w:line="240" w:lineRule="auto"/>
        <w:rPr>
          <w:rFonts w:ascii="Century Gothic" w:eastAsia="Century Gothic" w:hAnsi="Century Gothic" w:cs="Century Gothic"/>
          <w:color w:val="000000"/>
        </w:rPr>
      </w:pPr>
    </w:p>
    <w:p w14:paraId="75A34ABE" w14:textId="77777777" w:rsidR="007062E5" w:rsidRPr="003031DD" w:rsidRDefault="00B806E0">
      <w:pPr>
        <w:pStyle w:val="Normal1"/>
        <w:numPr>
          <w:ilvl w:val="0"/>
          <w:numId w:val="4"/>
        </w:numPr>
        <w:pBdr>
          <w:top w:val="nil"/>
          <w:left w:val="nil"/>
          <w:bottom w:val="nil"/>
          <w:right w:val="nil"/>
          <w:between w:val="nil"/>
        </w:pBdr>
        <w:spacing w:after="0" w:line="240" w:lineRule="auto"/>
        <w:rPr>
          <w:color w:val="000000"/>
        </w:rPr>
      </w:pPr>
      <w:r w:rsidRPr="003031DD">
        <w:rPr>
          <w:rFonts w:ascii="Century Gothic" w:eastAsia="Century Gothic" w:hAnsi="Century Gothic" w:cs="Century Gothic"/>
          <w:color w:val="000000"/>
        </w:rPr>
        <w:t>2 year funding (15 hours per week of early years care )</w:t>
      </w:r>
    </w:p>
    <w:p w14:paraId="14776319" w14:textId="3AD449D6" w:rsidR="007062E5" w:rsidRPr="003031DD" w:rsidRDefault="00B806E0">
      <w:pPr>
        <w:pStyle w:val="Normal1"/>
        <w:numPr>
          <w:ilvl w:val="0"/>
          <w:numId w:val="4"/>
        </w:numPr>
        <w:pBdr>
          <w:top w:val="nil"/>
          <w:left w:val="nil"/>
          <w:bottom w:val="nil"/>
          <w:right w:val="nil"/>
          <w:between w:val="nil"/>
        </w:pBdr>
        <w:spacing w:after="0" w:line="240" w:lineRule="auto"/>
        <w:rPr>
          <w:color w:val="000000"/>
        </w:rPr>
      </w:pPr>
      <w:r w:rsidRPr="003031DD">
        <w:rPr>
          <w:rFonts w:ascii="Century Gothic" w:eastAsia="Century Gothic" w:hAnsi="Century Gothic" w:cs="Century Gothic"/>
          <w:color w:val="000000"/>
        </w:rPr>
        <w:t>3 and</w:t>
      </w:r>
      <w:r w:rsidR="00CF40DE" w:rsidRPr="003031DD">
        <w:rPr>
          <w:rFonts w:ascii="Century Gothic" w:eastAsia="Century Gothic" w:hAnsi="Century Gothic" w:cs="Century Gothic"/>
          <w:color w:val="000000"/>
        </w:rPr>
        <w:t xml:space="preserve"> </w:t>
      </w:r>
      <w:r w:rsidRPr="003031DD">
        <w:rPr>
          <w:rFonts w:ascii="Century Gothic" w:eastAsia="Century Gothic" w:hAnsi="Century Gothic" w:cs="Century Gothic"/>
          <w:color w:val="000000"/>
        </w:rPr>
        <w:t>4 year funding (15 hours per week of early years care)</w:t>
      </w:r>
    </w:p>
    <w:p w14:paraId="4321642A" w14:textId="77777777" w:rsidR="007062E5" w:rsidRPr="003031DD" w:rsidRDefault="00B806E0">
      <w:pPr>
        <w:pStyle w:val="Normal1"/>
        <w:numPr>
          <w:ilvl w:val="0"/>
          <w:numId w:val="3"/>
        </w:numPr>
        <w:pBdr>
          <w:top w:val="nil"/>
          <w:left w:val="nil"/>
          <w:bottom w:val="nil"/>
          <w:right w:val="nil"/>
          <w:between w:val="nil"/>
        </w:pBdr>
        <w:spacing w:after="0" w:line="240" w:lineRule="auto"/>
        <w:rPr>
          <w:color w:val="000000"/>
        </w:rPr>
      </w:pPr>
      <w:r w:rsidRPr="003031DD">
        <w:rPr>
          <w:rFonts w:ascii="Century Gothic" w:eastAsia="Century Gothic" w:hAnsi="Century Gothic" w:cs="Century Gothic"/>
          <w:color w:val="000000"/>
        </w:rPr>
        <w:t xml:space="preserve">30 hours funding (extended entitlement) </w:t>
      </w:r>
    </w:p>
    <w:p w14:paraId="730C6DEE" w14:textId="77777777" w:rsidR="007062E5" w:rsidRPr="003031DD" w:rsidRDefault="00B806E0">
      <w:pPr>
        <w:pStyle w:val="Normal1"/>
        <w:numPr>
          <w:ilvl w:val="0"/>
          <w:numId w:val="3"/>
        </w:numPr>
        <w:pBdr>
          <w:top w:val="nil"/>
          <w:left w:val="nil"/>
          <w:bottom w:val="nil"/>
          <w:right w:val="nil"/>
          <w:between w:val="nil"/>
        </w:pBdr>
        <w:spacing w:after="0" w:line="240" w:lineRule="auto"/>
        <w:rPr>
          <w:color w:val="000000"/>
        </w:rPr>
      </w:pPr>
      <w:r w:rsidRPr="003031DD">
        <w:rPr>
          <w:rFonts w:ascii="Century Gothic" w:eastAsia="Century Gothic" w:hAnsi="Century Gothic" w:cs="Century Gothic"/>
          <w:color w:val="000000"/>
        </w:rPr>
        <w:t>Childcare vouchers</w:t>
      </w:r>
    </w:p>
    <w:p w14:paraId="3EE23906" w14:textId="77777777" w:rsidR="007062E5" w:rsidRPr="003031DD" w:rsidRDefault="00B806E0">
      <w:pPr>
        <w:pStyle w:val="Normal1"/>
        <w:numPr>
          <w:ilvl w:val="0"/>
          <w:numId w:val="3"/>
        </w:numPr>
        <w:pBdr>
          <w:top w:val="nil"/>
          <w:left w:val="nil"/>
          <w:bottom w:val="nil"/>
          <w:right w:val="nil"/>
          <w:between w:val="nil"/>
        </w:pBdr>
        <w:spacing w:after="0" w:line="240" w:lineRule="auto"/>
        <w:rPr>
          <w:color w:val="000000"/>
        </w:rPr>
      </w:pPr>
      <w:r w:rsidRPr="003031DD">
        <w:rPr>
          <w:rFonts w:ascii="Century Gothic" w:eastAsia="Century Gothic" w:hAnsi="Century Gothic" w:cs="Century Gothic"/>
          <w:color w:val="000000"/>
        </w:rPr>
        <w:t>Government’s Tax- free childcare scheme</w:t>
      </w:r>
    </w:p>
    <w:p w14:paraId="07B274DF" w14:textId="77777777" w:rsidR="007062E5" w:rsidRPr="003031DD" w:rsidRDefault="007062E5">
      <w:pPr>
        <w:pStyle w:val="Normal1"/>
        <w:pBdr>
          <w:top w:val="nil"/>
          <w:left w:val="nil"/>
          <w:bottom w:val="nil"/>
          <w:right w:val="nil"/>
          <w:between w:val="nil"/>
        </w:pBdr>
        <w:spacing w:after="0" w:line="240" w:lineRule="auto"/>
        <w:rPr>
          <w:rFonts w:ascii="Century Gothic" w:eastAsia="Century Gothic" w:hAnsi="Century Gothic" w:cs="Century Gothic"/>
          <w:color w:val="000000"/>
        </w:rPr>
      </w:pPr>
    </w:p>
    <w:p w14:paraId="502FC320" w14:textId="77777777" w:rsidR="003031DD" w:rsidRDefault="00B806E0">
      <w:pPr>
        <w:pStyle w:val="Normal1"/>
        <w:pBdr>
          <w:top w:val="nil"/>
          <w:left w:val="nil"/>
          <w:bottom w:val="nil"/>
          <w:right w:val="nil"/>
          <w:between w:val="nil"/>
        </w:pBdr>
        <w:spacing w:after="0" w:line="240" w:lineRule="auto"/>
        <w:rPr>
          <w:rFonts w:ascii="Century Gothic" w:eastAsia="Century Gothic" w:hAnsi="Century Gothic" w:cs="Century Gothic"/>
          <w:b/>
          <w:color w:val="000000"/>
        </w:rPr>
      </w:pPr>
      <w:r w:rsidRPr="003031DD">
        <w:rPr>
          <w:rFonts w:ascii="Century Gothic" w:eastAsia="Century Gothic" w:hAnsi="Century Gothic" w:cs="Century Gothic"/>
          <w:b/>
          <w:color w:val="000000"/>
        </w:rPr>
        <w:t xml:space="preserve">Please note a minimum of a 3 hour session </w:t>
      </w:r>
      <w:r w:rsidRPr="003031DD">
        <w:rPr>
          <w:rFonts w:ascii="Century Gothic" w:eastAsia="Century Gothic" w:hAnsi="Century Gothic" w:cs="Century Gothic"/>
          <w:b/>
        </w:rPr>
        <w:t xml:space="preserve">per week </w:t>
      </w:r>
      <w:r w:rsidRPr="003031DD">
        <w:rPr>
          <w:rFonts w:ascii="Century Gothic" w:eastAsia="Century Gothic" w:hAnsi="Century Gothic" w:cs="Century Gothic"/>
          <w:b/>
          <w:color w:val="000000"/>
        </w:rPr>
        <w:t>must be attended in order to be able to use these forms of funding.</w:t>
      </w:r>
    </w:p>
    <w:p w14:paraId="474E3271" w14:textId="77777777" w:rsidR="003031DD" w:rsidRDefault="003031DD">
      <w:pPr>
        <w:pStyle w:val="Normal1"/>
        <w:pBdr>
          <w:top w:val="nil"/>
          <w:left w:val="nil"/>
          <w:bottom w:val="nil"/>
          <w:right w:val="nil"/>
          <w:between w:val="nil"/>
        </w:pBdr>
        <w:spacing w:after="0" w:line="240" w:lineRule="auto"/>
        <w:rPr>
          <w:rFonts w:ascii="Century Gothic" w:eastAsia="Century Gothic" w:hAnsi="Century Gothic" w:cs="Century Gothic"/>
          <w:b/>
          <w:color w:val="000000"/>
        </w:rPr>
      </w:pPr>
    </w:p>
    <w:p w14:paraId="643A52BF" w14:textId="535D8F45" w:rsidR="007062E5" w:rsidRPr="003031DD" w:rsidRDefault="00B806E0">
      <w:pPr>
        <w:pStyle w:val="Normal1"/>
        <w:pBdr>
          <w:top w:val="nil"/>
          <w:left w:val="nil"/>
          <w:bottom w:val="nil"/>
          <w:right w:val="nil"/>
          <w:between w:val="nil"/>
        </w:pBdr>
        <w:spacing w:after="0" w:line="240" w:lineRule="auto"/>
        <w:rPr>
          <w:rFonts w:ascii="Century Gothic" w:eastAsia="Century Gothic" w:hAnsi="Century Gothic" w:cs="Century Gothic"/>
          <w:color w:val="FF0000"/>
        </w:rPr>
      </w:pPr>
      <w:r w:rsidRPr="003031DD">
        <w:rPr>
          <w:rFonts w:ascii="Century Gothic" w:eastAsia="Century Gothic" w:hAnsi="Century Gothic" w:cs="Century Gothic"/>
          <w:b/>
          <w:color w:val="000000"/>
        </w:rPr>
        <w:t xml:space="preserve"> </w:t>
      </w:r>
      <w:r w:rsidR="00916706" w:rsidRPr="003031DD">
        <w:rPr>
          <w:rFonts w:ascii="Century Gothic" w:eastAsia="Century Gothic" w:hAnsi="Century Gothic" w:cs="Century Gothic"/>
          <w:b/>
          <w:color w:val="FF0000"/>
        </w:rPr>
        <w:t xml:space="preserve">The only session that is not covered by </w:t>
      </w:r>
      <w:r w:rsidR="00905374" w:rsidRPr="003031DD">
        <w:rPr>
          <w:rFonts w:ascii="Century Gothic" w:eastAsia="Century Gothic" w:hAnsi="Century Gothic" w:cs="Century Gothic"/>
          <w:b/>
          <w:color w:val="FF0000"/>
        </w:rPr>
        <w:t xml:space="preserve">funding is our “Early Start” (8:30am – 9am) offering to help enable working parents to get to work on time in the mornings. This is charged at £4 when booked in advance and £5 for adhoc/one off sessions. </w:t>
      </w:r>
    </w:p>
    <w:p w14:paraId="2C854B05" w14:textId="77777777" w:rsidR="007062E5" w:rsidRPr="003031DD" w:rsidRDefault="007062E5">
      <w:pPr>
        <w:pStyle w:val="Normal1"/>
        <w:pBdr>
          <w:top w:val="nil"/>
          <w:left w:val="nil"/>
          <w:bottom w:val="nil"/>
          <w:right w:val="nil"/>
          <w:between w:val="nil"/>
        </w:pBdr>
        <w:spacing w:after="0" w:line="240" w:lineRule="auto"/>
        <w:rPr>
          <w:rFonts w:ascii="Century Gothic" w:eastAsia="Century Gothic" w:hAnsi="Century Gothic" w:cs="Century Gothic"/>
          <w:color w:val="000000"/>
        </w:rPr>
      </w:pPr>
    </w:p>
    <w:p w14:paraId="109BCC4C" w14:textId="4122C536" w:rsidR="007062E5" w:rsidRPr="003031DD" w:rsidRDefault="00B806E0">
      <w:pPr>
        <w:pStyle w:val="Normal1"/>
        <w:pBdr>
          <w:top w:val="nil"/>
          <w:left w:val="nil"/>
          <w:bottom w:val="nil"/>
          <w:right w:val="nil"/>
          <w:between w:val="nil"/>
        </w:pBdr>
        <w:spacing w:after="0" w:line="240" w:lineRule="auto"/>
        <w:rPr>
          <w:rFonts w:ascii="Century Gothic" w:eastAsia="Century Gothic" w:hAnsi="Century Gothic" w:cs="Century Gothic"/>
          <w:color w:val="000000" w:themeColor="text1"/>
        </w:rPr>
      </w:pPr>
      <w:r w:rsidRPr="003031DD">
        <w:rPr>
          <w:rFonts w:ascii="Century Gothic" w:eastAsia="Century Gothic" w:hAnsi="Century Gothic" w:cs="Century Gothic"/>
          <w:color w:val="000000"/>
        </w:rPr>
        <w:t xml:space="preserve">Any fees charged for eligible children for early year’s provision are for hours attended in excess of the free entitlement. Fees must still be paid if children are absent with or without notice for a short period of time. If your child is absent for a longer period of time please discuss this with either the manager of Fowlmere Playgroup or Playgroup’s </w:t>
      </w:r>
      <w:r w:rsidRPr="003031DD">
        <w:rPr>
          <w:rFonts w:ascii="Century Gothic" w:eastAsia="Century Gothic" w:hAnsi="Century Gothic" w:cs="Century Gothic"/>
          <w:color w:val="000000" w:themeColor="text1"/>
        </w:rPr>
        <w:t xml:space="preserve">Treasurer who will present this to our committee for review. In exceptional circumstances fees may be waivered but this is at discretion of the chair person of the current committee. </w:t>
      </w:r>
      <w:r w:rsidR="00D6621D" w:rsidRPr="003031DD">
        <w:rPr>
          <w:rFonts w:ascii="Century Gothic" w:eastAsia="Century Gothic" w:hAnsi="Century Gothic" w:cs="Century Gothic"/>
          <w:color w:val="000000" w:themeColor="text1"/>
        </w:rPr>
        <w:t>If the setting is forced into an emergency closure, fees will not be charged for the children who are unable to attend.</w:t>
      </w:r>
    </w:p>
    <w:p w14:paraId="2319E226" w14:textId="77777777" w:rsidR="00916706" w:rsidRPr="003031DD" w:rsidRDefault="00916706">
      <w:pPr>
        <w:pStyle w:val="Normal1"/>
        <w:pBdr>
          <w:top w:val="nil"/>
          <w:left w:val="nil"/>
          <w:bottom w:val="nil"/>
          <w:right w:val="nil"/>
          <w:between w:val="nil"/>
        </w:pBdr>
        <w:spacing w:after="0" w:line="240" w:lineRule="auto"/>
        <w:rPr>
          <w:rFonts w:ascii="Century Gothic" w:eastAsia="Century Gothic" w:hAnsi="Century Gothic" w:cs="Century Gothic"/>
          <w:color w:val="000000" w:themeColor="text1"/>
        </w:rPr>
      </w:pPr>
    </w:p>
    <w:p w14:paraId="3305A1F9" w14:textId="6BB7893C" w:rsidR="00916706" w:rsidRPr="003031DD" w:rsidRDefault="00916706">
      <w:pPr>
        <w:pStyle w:val="Normal1"/>
        <w:pBdr>
          <w:top w:val="nil"/>
          <w:left w:val="nil"/>
          <w:bottom w:val="nil"/>
          <w:right w:val="nil"/>
          <w:between w:val="nil"/>
        </w:pBdr>
        <w:spacing w:after="0" w:line="240" w:lineRule="auto"/>
        <w:rPr>
          <w:rFonts w:ascii="Century Gothic" w:eastAsia="Century Gothic" w:hAnsi="Century Gothic" w:cs="Century Gothic"/>
          <w:color w:val="FF0000"/>
        </w:rPr>
      </w:pPr>
      <w:r w:rsidRPr="003031DD">
        <w:rPr>
          <w:rFonts w:ascii="Century Gothic" w:eastAsia="Century Gothic" w:hAnsi="Century Gothic" w:cs="Century Gothic"/>
          <w:color w:val="FF0000"/>
        </w:rPr>
        <w:t xml:space="preserve">As stated to changes made in the </w:t>
      </w:r>
      <w:r w:rsidR="00905374" w:rsidRPr="003031DD">
        <w:rPr>
          <w:rFonts w:ascii="Century Gothic" w:eastAsia="Century Gothic" w:hAnsi="Century Gothic" w:cs="Century Gothic"/>
          <w:color w:val="FF0000"/>
        </w:rPr>
        <w:t>Early Years S</w:t>
      </w:r>
      <w:r w:rsidRPr="003031DD">
        <w:rPr>
          <w:rFonts w:ascii="Century Gothic" w:eastAsia="Century Gothic" w:hAnsi="Century Gothic" w:cs="Century Gothic"/>
          <w:color w:val="FF0000"/>
        </w:rPr>
        <w:t xml:space="preserve">tatutory </w:t>
      </w:r>
      <w:r w:rsidR="00905374" w:rsidRPr="003031DD">
        <w:rPr>
          <w:rFonts w:ascii="Century Gothic" w:eastAsia="Century Gothic" w:hAnsi="Century Gothic" w:cs="Century Gothic"/>
          <w:color w:val="FF0000"/>
        </w:rPr>
        <w:t>F</w:t>
      </w:r>
      <w:r w:rsidRPr="003031DD">
        <w:rPr>
          <w:rFonts w:ascii="Century Gothic" w:eastAsia="Century Gothic" w:hAnsi="Century Gothic" w:cs="Century Gothic"/>
          <w:color w:val="FF0000"/>
        </w:rPr>
        <w:t>ramework from A</w:t>
      </w:r>
      <w:r w:rsidR="00905374" w:rsidRPr="003031DD">
        <w:rPr>
          <w:rFonts w:ascii="Century Gothic" w:eastAsia="Century Gothic" w:hAnsi="Century Gothic" w:cs="Century Gothic"/>
          <w:color w:val="FF0000"/>
        </w:rPr>
        <w:t xml:space="preserve">pril 2025 transparency must be given parents/carers regarding costs/charges outlining clearly in invoices funded/non funded hours </w:t>
      </w:r>
      <w:r w:rsidR="003031DD">
        <w:rPr>
          <w:rFonts w:ascii="Century Gothic" w:eastAsia="Century Gothic" w:hAnsi="Century Gothic" w:cs="Century Gothic"/>
          <w:color w:val="FF0000"/>
        </w:rPr>
        <w:t>to ensure</w:t>
      </w:r>
      <w:r w:rsidR="00905374" w:rsidRPr="003031DD">
        <w:rPr>
          <w:rFonts w:ascii="Century Gothic" w:eastAsia="Century Gothic" w:hAnsi="Century Gothic" w:cs="Century Gothic"/>
          <w:color w:val="FF0000"/>
        </w:rPr>
        <w:t xml:space="preserve"> barrier</w:t>
      </w:r>
      <w:r w:rsidR="003031DD">
        <w:rPr>
          <w:rFonts w:ascii="Century Gothic" w:eastAsia="Century Gothic" w:hAnsi="Century Gothic" w:cs="Century Gothic"/>
          <w:color w:val="FF0000"/>
        </w:rPr>
        <w:t>s are</w:t>
      </w:r>
      <w:r w:rsidR="00905374" w:rsidRPr="003031DD">
        <w:rPr>
          <w:rFonts w:ascii="Century Gothic" w:eastAsia="Century Gothic" w:hAnsi="Century Gothic" w:cs="Century Gothic"/>
          <w:color w:val="FF0000"/>
        </w:rPr>
        <w:t xml:space="preserve"> removed to help all children </w:t>
      </w:r>
      <w:r w:rsidRPr="003031DD">
        <w:rPr>
          <w:rFonts w:ascii="Century Gothic" w:eastAsia="Century Gothic" w:hAnsi="Century Gothic" w:cs="Century Gothic"/>
          <w:color w:val="FF0000"/>
        </w:rPr>
        <w:t xml:space="preserve">experience early years education to support them being ready for school. </w:t>
      </w:r>
    </w:p>
    <w:p w14:paraId="43F92C0B" w14:textId="77777777" w:rsidR="007062E5" w:rsidRPr="003031DD" w:rsidRDefault="007062E5">
      <w:pPr>
        <w:pStyle w:val="Normal1"/>
        <w:pBdr>
          <w:top w:val="nil"/>
          <w:left w:val="nil"/>
          <w:bottom w:val="nil"/>
          <w:right w:val="nil"/>
          <w:between w:val="nil"/>
        </w:pBdr>
        <w:spacing w:after="0" w:line="240" w:lineRule="auto"/>
        <w:rPr>
          <w:rFonts w:ascii="Century Gothic" w:eastAsia="Century Gothic" w:hAnsi="Century Gothic" w:cs="Century Gothic"/>
          <w:color w:val="000000"/>
        </w:rPr>
      </w:pPr>
    </w:p>
    <w:p w14:paraId="491B70D2" w14:textId="54D6165A" w:rsidR="007062E5" w:rsidRPr="003031DD" w:rsidRDefault="00B806E0">
      <w:pPr>
        <w:pStyle w:val="Normal1"/>
        <w:pBdr>
          <w:top w:val="nil"/>
          <w:left w:val="nil"/>
          <w:bottom w:val="nil"/>
          <w:right w:val="nil"/>
          <w:between w:val="nil"/>
        </w:pBdr>
        <w:spacing w:after="0" w:line="240" w:lineRule="auto"/>
        <w:rPr>
          <w:rFonts w:ascii="Century Gothic" w:eastAsia="Century Gothic" w:hAnsi="Century Gothic" w:cs="Century Gothic"/>
          <w:color w:val="000000" w:themeColor="text1"/>
        </w:rPr>
      </w:pPr>
      <w:r w:rsidRPr="003031DD">
        <w:rPr>
          <w:rFonts w:ascii="Century Gothic" w:eastAsia="Century Gothic" w:hAnsi="Century Gothic" w:cs="Century Gothic"/>
          <w:b/>
          <w:color w:val="000000"/>
        </w:rPr>
        <w:t>Notice to leave</w:t>
      </w:r>
      <w:r w:rsidR="0087512B" w:rsidRPr="003031DD">
        <w:rPr>
          <w:rFonts w:ascii="Century Gothic" w:eastAsia="Century Gothic" w:hAnsi="Century Gothic" w:cs="Century Gothic"/>
          <w:b/>
          <w:color w:val="000000"/>
        </w:rPr>
        <w:t xml:space="preserve"> </w:t>
      </w:r>
      <w:r w:rsidR="0087512B" w:rsidRPr="003031DD">
        <w:rPr>
          <w:rFonts w:ascii="Century Gothic" w:eastAsia="Century Gothic" w:hAnsi="Century Gothic" w:cs="Century Gothic"/>
          <w:b/>
          <w:color w:val="000000" w:themeColor="text1"/>
        </w:rPr>
        <w:t>or reduce hours:</w:t>
      </w:r>
      <w:r w:rsidRPr="003031DD">
        <w:rPr>
          <w:rFonts w:ascii="Century Gothic" w:eastAsia="Century Gothic" w:hAnsi="Century Gothic" w:cs="Century Gothic"/>
          <w:b/>
          <w:color w:val="000000" w:themeColor="text1"/>
        </w:rPr>
        <w:t xml:space="preserve"> </w:t>
      </w:r>
    </w:p>
    <w:p w14:paraId="3CC4056D" w14:textId="77777777" w:rsidR="007062E5" w:rsidRPr="003031DD" w:rsidRDefault="007062E5">
      <w:pPr>
        <w:pStyle w:val="Normal1"/>
        <w:pBdr>
          <w:top w:val="nil"/>
          <w:left w:val="nil"/>
          <w:bottom w:val="nil"/>
          <w:right w:val="nil"/>
          <w:between w:val="nil"/>
        </w:pBdr>
        <w:spacing w:after="0" w:line="240" w:lineRule="auto"/>
        <w:rPr>
          <w:rFonts w:ascii="Century Gothic" w:eastAsia="Century Gothic" w:hAnsi="Century Gothic" w:cs="Century Gothic"/>
          <w:color w:val="000000" w:themeColor="text1"/>
        </w:rPr>
      </w:pPr>
    </w:p>
    <w:p w14:paraId="4710F7F8" w14:textId="1EE9E5B2" w:rsidR="007062E5" w:rsidRPr="003031DD" w:rsidRDefault="00B806E0">
      <w:pPr>
        <w:pStyle w:val="Normal1"/>
        <w:pBdr>
          <w:top w:val="nil"/>
          <w:left w:val="nil"/>
          <w:bottom w:val="nil"/>
          <w:right w:val="nil"/>
          <w:between w:val="nil"/>
        </w:pBdr>
        <w:spacing w:after="0" w:line="240" w:lineRule="auto"/>
        <w:rPr>
          <w:rFonts w:ascii="Century Gothic" w:eastAsia="Century Gothic" w:hAnsi="Century Gothic" w:cs="Century Gothic"/>
          <w:color w:val="7030A0"/>
        </w:rPr>
      </w:pPr>
      <w:r w:rsidRPr="003031DD">
        <w:rPr>
          <w:rFonts w:ascii="Century Gothic" w:eastAsia="Century Gothic" w:hAnsi="Century Gothic" w:cs="Century Gothic"/>
          <w:b/>
          <w:color w:val="000000" w:themeColor="text1"/>
        </w:rPr>
        <w:t xml:space="preserve">Please note that if your child is leaving playgroup you are required to give 6 </w:t>
      </w:r>
      <w:proofErr w:type="spellStart"/>
      <w:r w:rsidRPr="003031DD">
        <w:rPr>
          <w:rFonts w:ascii="Century Gothic" w:eastAsia="Century Gothic" w:hAnsi="Century Gothic" w:cs="Century Gothic"/>
          <w:b/>
          <w:color w:val="000000" w:themeColor="text1"/>
        </w:rPr>
        <w:t>weeks notice</w:t>
      </w:r>
      <w:proofErr w:type="spellEnd"/>
      <w:r w:rsidRPr="003031DD">
        <w:rPr>
          <w:rFonts w:ascii="Century Gothic" w:eastAsia="Century Gothic" w:hAnsi="Century Gothic" w:cs="Century Gothic"/>
          <w:b/>
          <w:color w:val="000000" w:themeColor="text1"/>
        </w:rPr>
        <w:t xml:space="preserve"> (a half term)</w:t>
      </w:r>
      <w:r w:rsidR="0087512B" w:rsidRPr="003031DD">
        <w:rPr>
          <w:rFonts w:ascii="Century Gothic" w:eastAsia="Century Gothic" w:hAnsi="Century Gothic" w:cs="Century Gothic"/>
          <w:b/>
          <w:color w:val="000000" w:themeColor="text1"/>
        </w:rPr>
        <w:t xml:space="preserve">, reduction in hours will require 4 </w:t>
      </w:r>
      <w:proofErr w:type="spellStart"/>
      <w:r w:rsidR="0087512B" w:rsidRPr="003031DD">
        <w:rPr>
          <w:rFonts w:ascii="Century Gothic" w:eastAsia="Century Gothic" w:hAnsi="Century Gothic" w:cs="Century Gothic"/>
          <w:b/>
          <w:color w:val="000000" w:themeColor="text1"/>
        </w:rPr>
        <w:t>weeks notice</w:t>
      </w:r>
      <w:proofErr w:type="spellEnd"/>
      <w:r w:rsidR="0087512B" w:rsidRPr="003031DD">
        <w:rPr>
          <w:rFonts w:ascii="Century Gothic" w:eastAsia="Century Gothic" w:hAnsi="Century Gothic" w:cs="Century Gothic"/>
          <w:b/>
          <w:color w:val="000000" w:themeColor="text1"/>
        </w:rPr>
        <w:t xml:space="preserve">. </w:t>
      </w:r>
      <w:r w:rsidRPr="003031DD">
        <w:rPr>
          <w:rFonts w:ascii="Century Gothic" w:eastAsia="Century Gothic" w:hAnsi="Century Gothic" w:cs="Century Gothic"/>
          <w:color w:val="000000" w:themeColor="text1"/>
        </w:rPr>
        <w:t xml:space="preserve">Failure to do so will result in you still being charged for your child’s current playgroup’s hours. By ensuring notice is given by parents/carers it enables us to calculate spaces/availability </w:t>
      </w:r>
      <w:r w:rsidRPr="003031DD">
        <w:rPr>
          <w:rFonts w:ascii="Century Gothic" w:eastAsia="Century Gothic" w:hAnsi="Century Gothic" w:cs="Century Gothic"/>
          <w:color w:val="000000"/>
        </w:rPr>
        <w:t xml:space="preserve">for children wishing to join playgroup or extend their hours and </w:t>
      </w:r>
      <w:r w:rsidRPr="003031DD">
        <w:rPr>
          <w:rFonts w:ascii="Century Gothic" w:eastAsia="Century Gothic" w:hAnsi="Century Gothic" w:cs="Century Gothic"/>
        </w:rPr>
        <w:t xml:space="preserve">to plan for the </w:t>
      </w:r>
      <w:r w:rsidRPr="003031DD">
        <w:rPr>
          <w:rFonts w:ascii="Century Gothic" w:eastAsia="Century Gothic" w:hAnsi="Century Gothic" w:cs="Century Gothic"/>
          <w:color w:val="000000"/>
        </w:rPr>
        <w:t xml:space="preserve">staff needed for each day. </w:t>
      </w:r>
      <w:r w:rsidR="006532A9" w:rsidRPr="003031DD">
        <w:rPr>
          <w:rFonts w:ascii="Century Gothic" w:eastAsia="Century Gothic" w:hAnsi="Century Gothic" w:cs="Century Gothic"/>
        </w:rPr>
        <w:t>Should you wish to take you child on holiday during term time, you will still be charged as normal to reserve you</w:t>
      </w:r>
      <w:r w:rsidR="00CF40DE" w:rsidRPr="003031DD">
        <w:rPr>
          <w:rFonts w:ascii="Century Gothic" w:eastAsia="Century Gothic" w:hAnsi="Century Gothic" w:cs="Century Gothic"/>
        </w:rPr>
        <w:t xml:space="preserve">r child’s place at the setting. </w:t>
      </w:r>
      <w:r w:rsidR="00CF40DE" w:rsidRPr="003031DD">
        <w:rPr>
          <w:rFonts w:ascii="Century Gothic" w:eastAsia="Century Gothic" w:hAnsi="Century Gothic" w:cs="Century Gothic"/>
          <w:b/>
        </w:rPr>
        <w:t>Please note children cannot make up missed sessions by swapping days/times to be able to attend; this also includes funded hours.</w:t>
      </w:r>
      <w:r w:rsidR="00CF40DE" w:rsidRPr="003031DD">
        <w:rPr>
          <w:rFonts w:ascii="Century Gothic" w:eastAsia="Century Gothic" w:hAnsi="Century Gothic" w:cs="Century Gothic"/>
        </w:rPr>
        <w:t xml:space="preserve">  </w:t>
      </w:r>
    </w:p>
    <w:p w14:paraId="7105C8F8" w14:textId="77777777" w:rsidR="007062E5" w:rsidRPr="003031DD" w:rsidRDefault="007062E5">
      <w:pPr>
        <w:pStyle w:val="Normal1"/>
        <w:pBdr>
          <w:top w:val="nil"/>
          <w:left w:val="nil"/>
          <w:bottom w:val="nil"/>
          <w:right w:val="nil"/>
          <w:between w:val="nil"/>
        </w:pBdr>
        <w:spacing w:after="0" w:line="240" w:lineRule="auto"/>
        <w:rPr>
          <w:rFonts w:ascii="Century Gothic" w:eastAsia="Century Gothic" w:hAnsi="Century Gothic" w:cs="Century Gothic"/>
          <w:color w:val="000000"/>
        </w:rPr>
      </w:pPr>
    </w:p>
    <w:p w14:paraId="05FBD72C" w14:textId="77777777" w:rsidR="007062E5" w:rsidRPr="003031DD" w:rsidRDefault="00B806E0">
      <w:pPr>
        <w:pStyle w:val="Normal1"/>
        <w:pBdr>
          <w:top w:val="nil"/>
          <w:left w:val="nil"/>
          <w:bottom w:val="nil"/>
          <w:right w:val="nil"/>
          <w:between w:val="nil"/>
        </w:pBdr>
        <w:spacing w:after="0" w:line="240" w:lineRule="auto"/>
        <w:rPr>
          <w:rFonts w:ascii="Century Gothic" w:eastAsia="Century Gothic" w:hAnsi="Century Gothic" w:cs="Century Gothic"/>
          <w:color w:val="000000"/>
        </w:rPr>
      </w:pPr>
      <w:r w:rsidRPr="003031DD">
        <w:rPr>
          <w:rFonts w:ascii="Century Gothic" w:eastAsia="Century Gothic" w:hAnsi="Century Gothic" w:cs="Century Gothic"/>
          <w:b/>
          <w:color w:val="000000"/>
        </w:rPr>
        <w:lastRenderedPageBreak/>
        <w:t xml:space="preserve">Fee Payments: </w:t>
      </w:r>
    </w:p>
    <w:p w14:paraId="297A56E0" w14:textId="77777777" w:rsidR="007062E5" w:rsidRPr="003031DD" w:rsidRDefault="007062E5">
      <w:pPr>
        <w:pStyle w:val="Normal1"/>
        <w:pBdr>
          <w:top w:val="nil"/>
          <w:left w:val="nil"/>
          <w:bottom w:val="nil"/>
          <w:right w:val="nil"/>
          <w:between w:val="nil"/>
        </w:pBdr>
        <w:spacing w:after="0" w:line="240" w:lineRule="auto"/>
        <w:rPr>
          <w:rFonts w:ascii="Century Gothic" w:eastAsia="Century Gothic" w:hAnsi="Century Gothic" w:cs="Century Gothic"/>
          <w:color w:val="000000"/>
        </w:rPr>
      </w:pPr>
    </w:p>
    <w:p w14:paraId="5563A970" w14:textId="77777777" w:rsidR="007062E5" w:rsidRPr="003031DD" w:rsidRDefault="00B806E0">
      <w:pPr>
        <w:pStyle w:val="Normal1"/>
        <w:numPr>
          <w:ilvl w:val="0"/>
          <w:numId w:val="1"/>
        </w:numPr>
        <w:pBdr>
          <w:top w:val="nil"/>
          <w:left w:val="nil"/>
          <w:bottom w:val="nil"/>
          <w:right w:val="nil"/>
          <w:between w:val="nil"/>
        </w:pBdr>
        <w:spacing w:after="0" w:line="240" w:lineRule="auto"/>
        <w:rPr>
          <w:color w:val="000000"/>
        </w:rPr>
      </w:pPr>
      <w:r w:rsidRPr="003031DD">
        <w:rPr>
          <w:rFonts w:ascii="Century Gothic" w:eastAsia="Century Gothic" w:hAnsi="Century Gothic" w:cs="Century Gothic"/>
          <w:color w:val="000000"/>
        </w:rPr>
        <w:t>Fees must be paid within 28 days of the invoice being issued</w:t>
      </w:r>
    </w:p>
    <w:p w14:paraId="6B681443" w14:textId="77777777" w:rsidR="007062E5" w:rsidRPr="003031DD" w:rsidRDefault="007062E5">
      <w:pPr>
        <w:pStyle w:val="Normal1"/>
        <w:pBdr>
          <w:top w:val="nil"/>
          <w:left w:val="nil"/>
          <w:bottom w:val="nil"/>
          <w:right w:val="nil"/>
          <w:between w:val="nil"/>
        </w:pBdr>
        <w:spacing w:after="0" w:line="240" w:lineRule="auto"/>
        <w:ind w:left="720"/>
        <w:rPr>
          <w:rFonts w:ascii="Century Gothic" w:eastAsia="Century Gothic" w:hAnsi="Century Gothic" w:cs="Century Gothic"/>
          <w:color w:val="000000"/>
        </w:rPr>
      </w:pPr>
    </w:p>
    <w:p w14:paraId="12DE41BC" w14:textId="77777777" w:rsidR="007062E5" w:rsidRPr="003031DD" w:rsidRDefault="00B806E0">
      <w:pPr>
        <w:pStyle w:val="Normal1"/>
        <w:numPr>
          <w:ilvl w:val="0"/>
          <w:numId w:val="1"/>
        </w:numPr>
        <w:pBdr>
          <w:top w:val="nil"/>
          <w:left w:val="nil"/>
          <w:bottom w:val="nil"/>
          <w:right w:val="nil"/>
          <w:between w:val="nil"/>
        </w:pBdr>
        <w:spacing w:after="0" w:line="240" w:lineRule="auto"/>
      </w:pPr>
      <w:r w:rsidRPr="003031DD">
        <w:rPr>
          <w:rFonts w:ascii="Century Gothic" w:eastAsia="Century Gothic" w:hAnsi="Century Gothic" w:cs="Century Gothic"/>
        </w:rPr>
        <w:t>Payments must be cheque, bank transfer or via a childcare voucher</w:t>
      </w:r>
      <w:r w:rsidR="00A42F7B" w:rsidRPr="003031DD">
        <w:rPr>
          <w:rFonts w:ascii="Century Gothic" w:eastAsia="Century Gothic" w:hAnsi="Century Gothic" w:cs="Century Gothic"/>
        </w:rPr>
        <w:t>/government</w:t>
      </w:r>
      <w:r w:rsidRPr="003031DD">
        <w:rPr>
          <w:rFonts w:ascii="Century Gothic" w:eastAsia="Century Gothic" w:hAnsi="Century Gothic" w:cs="Century Gothic"/>
        </w:rPr>
        <w:t xml:space="preserve"> scheme</w:t>
      </w:r>
    </w:p>
    <w:p w14:paraId="6E091BB4" w14:textId="77777777" w:rsidR="007062E5" w:rsidRPr="003031DD" w:rsidRDefault="007062E5" w:rsidP="009D542F">
      <w:pPr>
        <w:pStyle w:val="Normal1"/>
        <w:pBdr>
          <w:top w:val="nil"/>
          <w:left w:val="nil"/>
          <w:bottom w:val="nil"/>
          <w:right w:val="nil"/>
          <w:between w:val="nil"/>
        </w:pBdr>
        <w:spacing w:after="0" w:line="240" w:lineRule="auto"/>
        <w:rPr>
          <w:rFonts w:ascii="Century Gothic" w:eastAsia="Century Gothic" w:hAnsi="Century Gothic" w:cs="Century Gothic"/>
          <w:color w:val="000000"/>
        </w:rPr>
      </w:pPr>
    </w:p>
    <w:p w14:paraId="6E78C9CA" w14:textId="77777777" w:rsidR="007062E5" w:rsidRPr="003031DD" w:rsidRDefault="00B806E0">
      <w:pPr>
        <w:pStyle w:val="Normal1"/>
        <w:numPr>
          <w:ilvl w:val="0"/>
          <w:numId w:val="1"/>
        </w:numPr>
        <w:pBdr>
          <w:top w:val="nil"/>
          <w:left w:val="nil"/>
          <w:bottom w:val="nil"/>
          <w:right w:val="nil"/>
          <w:between w:val="nil"/>
        </w:pBdr>
        <w:spacing w:after="0" w:line="240" w:lineRule="auto"/>
        <w:rPr>
          <w:color w:val="000000"/>
        </w:rPr>
      </w:pPr>
      <w:r w:rsidRPr="003031DD">
        <w:rPr>
          <w:rFonts w:ascii="Century Gothic" w:eastAsia="Century Gothic" w:hAnsi="Century Gothic" w:cs="Century Gothic"/>
          <w:color w:val="000000"/>
        </w:rPr>
        <w:t xml:space="preserve">If payment is late a reminder will be sent out giving a further week’s notice; after this a late payment admin </w:t>
      </w:r>
      <w:r w:rsidR="00A42F7B" w:rsidRPr="003031DD">
        <w:rPr>
          <w:rFonts w:ascii="Century Gothic" w:eastAsia="Century Gothic" w:hAnsi="Century Gothic" w:cs="Century Gothic"/>
        </w:rPr>
        <w:t xml:space="preserve">fee </w:t>
      </w:r>
      <w:r w:rsidRPr="003031DD">
        <w:rPr>
          <w:rFonts w:ascii="Century Gothic" w:eastAsia="Century Gothic" w:hAnsi="Century Gothic" w:cs="Century Gothic"/>
          <w:color w:val="000000"/>
        </w:rPr>
        <w:t>of 15% will be charged</w:t>
      </w:r>
    </w:p>
    <w:p w14:paraId="2AE23EE6" w14:textId="77777777" w:rsidR="007062E5" w:rsidRPr="003031DD" w:rsidRDefault="007062E5">
      <w:pPr>
        <w:pStyle w:val="Normal1"/>
        <w:pBdr>
          <w:top w:val="nil"/>
          <w:left w:val="nil"/>
          <w:bottom w:val="nil"/>
          <w:right w:val="nil"/>
          <w:between w:val="nil"/>
        </w:pBdr>
        <w:spacing w:after="0" w:line="240" w:lineRule="auto"/>
        <w:rPr>
          <w:rFonts w:ascii="Century Gothic" w:eastAsia="Century Gothic" w:hAnsi="Century Gothic" w:cs="Century Gothic"/>
          <w:color w:val="000000"/>
        </w:rPr>
      </w:pPr>
    </w:p>
    <w:p w14:paraId="4493C26A" w14:textId="77777777" w:rsidR="007062E5" w:rsidRPr="003031DD" w:rsidRDefault="00B806E0">
      <w:pPr>
        <w:pStyle w:val="Normal1"/>
        <w:numPr>
          <w:ilvl w:val="0"/>
          <w:numId w:val="1"/>
        </w:numPr>
        <w:pBdr>
          <w:top w:val="nil"/>
          <w:left w:val="nil"/>
          <w:bottom w:val="nil"/>
          <w:right w:val="nil"/>
          <w:between w:val="nil"/>
        </w:pBdr>
        <w:spacing w:after="0" w:line="240" w:lineRule="auto"/>
        <w:rPr>
          <w:color w:val="000000"/>
        </w:rPr>
      </w:pPr>
      <w:r w:rsidRPr="003031DD">
        <w:rPr>
          <w:rFonts w:ascii="Century Gothic" w:eastAsia="Century Gothic" w:hAnsi="Century Gothic" w:cs="Century Gothic"/>
          <w:color w:val="000000"/>
        </w:rPr>
        <w:t xml:space="preserve">Fowlmere Playgroup reserves the right to withdraw the child’s place if fees are not settled within the agreed time. </w:t>
      </w:r>
    </w:p>
    <w:p w14:paraId="73963392" w14:textId="77777777" w:rsidR="007062E5" w:rsidRPr="003031DD" w:rsidRDefault="007062E5">
      <w:pPr>
        <w:pStyle w:val="Normal1"/>
        <w:pBdr>
          <w:top w:val="nil"/>
          <w:left w:val="nil"/>
          <w:bottom w:val="nil"/>
          <w:right w:val="nil"/>
          <w:between w:val="nil"/>
        </w:pBdr>
        <w:ind w:left="720" w:hanging="720"/>
        <w:rPr>
          <w:rFonts w:ascii="Century Gothic" w:eastAsia="Century Gothic" w:hAnsi="Century Gothic" w:cs="Century Gothic"/>
          <w:color w:val="000000"/>
        </w:rPr>
      </w:pPr>
    </w:p>
    <w:p w14:paraId="64456AC9" w14:textId="77777777" w:rsidR="007062E5" w:rsidRPr="003031DD" w:rsidRDefault="00B806E0">
      <w:pPr>
        <w:pStyle w:val="Normal1"/>
        <w:numPr>
          <w:ilvl w:val="0"/>
          <w:numId w:val="1"/>
        </w:numPr>
        <w:pBdr>
          <w:top w:val="nil"/>
          <w:left w:val="nil"/>
          <w:bottom w:val="nil"/>
          <w:right w:val="nil"/>
          <w:between w:val="nil"/>
        </w:pBdr>
        <w:spacing w:after="0" w:line="240" w:lineRule="auto"/>
        <w:rPr>
          <w:color w:val="000000"/>
        </w:rPr>
      </w:pPr>
      <w:r w:rsidRPr="003031DD">
        <w:rPr>
          <w:rFonts w:ascii="Century Gothic" w:eastAsia="Century Gothic" w:hAnsi="Century Gothic" w:cs="Century Gothic"/>
          <w:color w:val="000000"/>
        </w:rPr>
        <w:t xml:space="preserve">We will pursue the recovery of any outstanding debt through the small claims court, this will incur an additional admin fee of £50; </w:t>
      </w:r>
      <w:r w:rsidRPr="003031DD">
        <w:rPr>
          <w:rFonts w:ascii="Century Gothic" w:eastAsia="Century Gothic" w:hAnsi="Century Gothic" w:cs="Century Gothic"/>
          <w:b/>
          <w:color w:val="000000"/>
        </w:rPr>
        <w:t xml:space="preserve">all court fees are payable by parents/carers. </w:t>
      </w:r>
    </w:p>
    <w:p w14:paraId="4A4868CC" w14:textId="77777777" w:rsidR="00905374" w:rsidRPr="003031DD" w:rsidRDefault="00905374" w:rsidP="00905374">
      <w:pPr>
        <w:pStyle w:val="ListParagraph"/>
        <w:rPr>
          <w:color w:val="000000"/>
        </w:rPr>
      </w:pPr>
    </w:p>
    <w:p w14:paraId="1C3C2447" w14:textId="267D8602" w:rsidR="00905374" w:rsidRPr="003031DD" w:rsidRDefault="00905374">
      <w:pPr>
        <w:pStyle w:val="Normal1"/>
        <w:numPr>
          <w:ilvl w:val="0"/>
          <w:numId w:val="1"/>
        </w:numPr>
        <w:pBdr>
          <w:top w:val="nil"/>
          <w:left w:val="nil"/>
          <w:bottom w:val="nil"/>
          <w:right w:val="nil"/>
          <w:between w:val="nil"/>
        </w:pBdr>
        <w:spacing w:after="0" w:line="240" w:lineRule="auto"/>
        <w:rPr>
          <w:color w:val="000000"/>
        </w:rPr>
      </w:pPr>
      <w:r w:rsidRPr="003031DD">
        <w:rPr>
          <w:rFonts w:ascii="Century Gothic" w:hAnsi="Century Gothic"/>
          <w:color w:val="FF0000"/>
        </w:rPr>
        <w:t xml:space="preserve">Children’s fees will automatically swap to the lower price rate the half term after they turn 3 to reflect invoicing intervals. </w:t>
      </w:r>
    </w:p>
    <w:p w14:paraId="11A858E5" w14:textId="77777777" w:rsidR="003031DD" w:rsidRPr="003031DD" w:rsidRDefault="003031DD" w:rsidP="003031DD">
      <w:pPr>
        <w:pStyle w:val="ListParagraph"/>
        <w:rPr>
          <w:color w:val="000000"/>
        </w:rPr>
      </w:pPr>
    </w:p>
    <w:p w14:paraId="27E18497" w14:textId="7C51B5A6" w:rsidR="003031DD" w:rsidRPr="003031DD" w:rsidRDefault="003031DD">
      <w:pPr>
        <w:pStyle w:val="Normal1"/>
        <w:numPr>
          <w:ilvl w:val="0"/>
          <w:numId w:val="1"/>
        </w:numPr>
        <w:pBdr>
          <w:top w:val="nil"/>
          <w:left w:val="nil"/>
          <w:bottom w:val="nil"/>
          <w:right w:val="nil"/>
          <w:between w:val="nil"/>
        </w:pBdr>
        <w:spacing w:after="0" w:line="240" w:lineRule="auto"/>
        <w:rPr>
          <w:rFonts w:ascii="Century Gothic" w:hAnsi="Century Gothic"/>
          <w:color w:val="000000"/>
        </w:rPr>
      </w:pPr>
      <w:r w:rsidRPr="003031DD">
        <w:rPr>
          <w:rFonts w:ascii="Century Gothic" w:hAnsi="Century Gothic"/>
          <w:color w:val="FF0000"/>
        </w:rPr>
        <w:t>Previously families receiving some form of additional benefits / universal credit have previously asked for invoices to be billed monthly instead and we are more than happy to accommodate thi</w:t>
      </w:r>
      <w:r>
        <w:rPr>
          <w:rFonts w:ascii="Century Gothic" w:hAnsi="Century Gothic"/>
          <w:color w:val="FF0000"/>
        </w:rPr>
        <w:t>s please</w:t>
      </w:r>
      <w:r w:rsidRPr="003031DD">
        <w:rPr>
          <w:rFonts w:ascii="Century Gothic" w:hAnsi="Century Gothic"/>
          <w:color w:val="FF0000"/>
        </w:rPr>
        <w:t xml:space="preserve"> email Jasmine to request this so contact can be made to the treasurer. </w:t>
      </w:r>
    </w:p>
    <w:p w14:paraId="561E9FDF" w14:textId="77777777" w:rsidR="007062E5" w:rsidRPr="003031DD" w:rsidRDefault="007062E5">
      <w:pPr>
        <w:pStyle w:val="Normal1"/>
        <w:pBdr>
          <w:top w:val="nil"/>
          <w:left w:val="nil"/>
          <w:bottom w:val="nil"/>
          <w:right w:val="nil"/>
          <w:between w:val="nil"/>
        </w:pBdr>
        <w:ind w:left="720" w:hanging="720"/>
        <w:rPr>
          <w:rFonts w:ascii="Century Gothic" w:eastAsia="Century Gothic" w:hAnsi="Century Gothic" w:cs="Century Gothic"/>
          <w:color w:val="000000"/>
        </w:rPr>
      </w:pPr>
    </w:p>
    <w:p w14:paraId="6FE81BB4" w14:textId="77777777" w:rsidR="007062E5" w:rsidRPr="003031DD" w:rsidRDefault="00B806E0">
      <w:pPr>
        <w:pStyle w:val="Normal1"/>
        <w:pBdr>
          <w:top w:val="nil"/>
          <w:left w:val="nil"/>
          <w:bottom w:val="nil"/>
          <w:right w:val="nil"/>
          <w:between w:val="nil"/>
        </w:pBdr>
        <w:spacing w:after="0" w:line="240" w:lineRule="auto"/>
        <w:rPr>
          <w:rFonts w:ascii="Century Gothic" w:eastAsia="Century Gothic" w:hAnsi="Century Gothic" w:cs="Century Gothic"/>
          <w:color w:val="000000"/>
        </w:rPr>
      </w:pPr>
      <w:r w:rsidRPr="003031DD">
        <w:rPr>
          <w:rFonts w:ascii="Century Gothic" w:eastAsia="Century Gothic" w:hAnsi="Century Gothic" w:cs="Century Gothic"/>
          <w:color w:val="000000"/>
        </w:rPr>
        <w:t xml:space="preserve">We are aware that families have varying financial constraints and will endeavour to support families if we can. Parents/carers are encouraged to speak to our treasurer or any member of staff/committee as soon as possible about any difficulties in paying fees so that a payment plan or agreement can be put in place. </w:t>
      </w:r>
    </w:p>
    <w:p w14:paraId="367BC599" w14:textId="77777777" w:rsidR="007062E5" w:rsidRPr="003031DD" w:rsidRDefault="007062E5">
      <w:pPr>
        <w:pStyle w:val="Normal1"/>
        <w:pBdr>
          <w:top w:val="nil"/>
          <w:left w:val="nil"/>
          <w:bottom w:val="nil"/>
          <w:right w:val="nil"/>
          <w:between w:val="nil"/>
        </w:pBdr>
        <w:spacing w:after="0" w:line="240" w:lineRule="auto"/>
        <w:rPr>
          <w:rFonts w:ascii="Century Gothic" w:eastAsia="Century Gothic" w:hAnsi="Century Gothic" w:cs="Century Gothic"/>
          <w:color w:val="000000"/>
        </w:rPr>
      </w:pPr>
    </w:p>
    <w:p w14:paraId="45584623" w14:textId="77777777" w:rsidR="007062E5" w:rsidRPr="003031DD" w:rsidRDefault="00B806E0">
      <w:pPr>
        <w:pStyle w:val="Normal1"/>
        <w:pBdr>
          <w:top w:val="nil"/>
          <w:left w:val="nil"/>
          <w:bottom w:val="nil"/>
          <w:right w:val="nil"/>
          <w:between w:val="nil"/>
        </w:pBdr>
        <w:spacing w:after="0" w:line="240" w:lineRule="auto"/>
        <w:rPr>
          <w:rFonts w:ascii="Century Gothic" w:eastAsia="Century Gothic" w:hAnsi="Century Gothic" w:cs="Century Gothic"/>
          <w:color w:val="000000"/>
        </w:rPr>
      </w:pPr>
      <w:r w:rsidRPr="003031DD">
        <w:rPr>
          <w:rFonts w:ascii="Century Gothic" w:eastAsia="Century Gothic" w:hAnsi="Century Gothic" w:cs="Century Gothic"/>
          <w:b/>
          <w:color w:val="000000"/>
        </w:rPr>
        <w:t xml:space="preserve">Non payments of fees procedure: </w:t>
      </w:r>
    </w:p>
    <w:p w14:paraId="66879876" w14:textId="77777777" w:rsidR="007062E5" w:rsidRPr="003031DD" w:rsidRDefault="007062E5">
      <w:pPr>
        <w:pStyle w:val="Normal1"/>
        <w:pBdr>
          <w:top w:val="nil"/>
          <w:left w:val="nil"/>
          <w:bottom w:val="nil"/>
          <w:right w:val="nil"/>
          <w:between w:val="nil"/>
        </w:pBdr>
        <w:spacing w:after="0" w:line="240" w:lineRule="auto"/>
        <w:rPr>
          <w:rFonts w:ascii="Century Gothic" w:eastAsia="Century Gothic" w:hAnsi="Century Gothic" w:cs="Century Gothic"/>
          <w:color w:val="000000"/>
        </w:rPr>
      </w:pPr>
    </w:p>
    <w:p w14:paraId="7AF0C858" w14:textId="77777777" w:rsidR="007062E5" w:rsidRPr="003031DD" w:rsidRDefault="00B806E0">
      <w:pPr>
        <w:pStyle w:val="Normal1"/>
        <w:numPr>
          <w:ilvl w:val="0"/>
          <w:numId w:val="2"/>
        </w:numPr>
        <w:pBdr>
          <w:top w:val="nil"/>
          <w:left w:val="nil"/>
          <w:bottom w:val="nil"/>
          <w:right w:val="nil"/>
          <w:between w:val="nil"/>
        </w:pBdr>
        <w:spacing w:after="0" w:line="240" w:lineRule="auto"/>
        <w:rPr>
          <w:color w:val="000000"/>
        </w:rPr>
      </w:pPr>
      <w:r w:rsidRPr="003031DD">
        <w:rPr>
          <w:rFonts w:ascii="Century Gothic" w:eastAsia="Century Gothic" w:hAnsi="Century Gothic" w:cs="Century Gothic"/>
          <w:color w:val="000000"/>
        </w:rPr>
        <w:t xml:space="preserve">Speak to parent/carer to find out if there is a problem with paying the outstanding invoice and offer them the opportunity to pay the money back in instalments if needed. Fowlmere Playgroup’s treasurer will draw up an agreement/payment plan if this accepted. </w:t>
      </w:r>
    </w:p>
    <w:p w14:paraId="0242E43D" w14:textId="77777777" w:rsidR="007062E5" w:rsidRPr="003031DD" w:rsidRDefault="007062E5">
      <w:pPr>
        <w:pStyle w:val="Normal1"/>
        <w:pBdr>
          <w:top w:val="nil"/>
          <w:left w:val="nil"/>
          <w:bottom w:val="nil"/>
          <w:right w:val="nil"/>
          <w:between w:val="nil"/>
        </w:pBdr>
        <w:spacing w:after="0" w:line="240" w:lineRule="auto"/>
        <w:rPr>
          <w:rFonts w:ascii="Century Gothic" w:eastAsia="Century Gothic" w:hAnsi="Century Gothic" w:cs="Century Gothic"/>
          <w:color w:val="000000"/>
        </w:rPr>
      </w:pPr>
    </w:p>
    <w:p w14:paraId="5B3AACD5" w14:textId="77777777" w:rsidR="007062E5" w:rsidRPr="003031DD" w:rsidRDefault="00B806E0">
      <w:pPr>
        <w:pStyle w:val="Normal1"/>
        <w:numPr>
          <w:ilvl w:val="0"/>
          <w:numId w:val="2"/>
        </w:numPr>
        <w:pBdr>
          <w:top w:val="nil"/>
          <w:left w:val="nil"/>
          <w:bottom w:val="nil"/>
          <w:right w:val="nil"/>
          <w:between w:val="nil"/>
        </w:pBdr>
        <w:spacing w:after="0" w:line="240" w:lineRule="auto"/>
        <w:rPr>
          <w:color w:val="000000"/>
        </w:rPr>
      </w:pPr>
      <w:r w:rsidRPr="003031DD">
        <w:rPr>
          <w:rFonts w:ascii="Century Gothic" w:eastAsia="Century Gothic" w:hAnsi="Century Gothic" w:cs="Century Gothic"/>
          <w:color w:val="000000"/>
        </w:rPr>
        <w:t xml:space="preserve">If an instalment/payment plan </w:t>
      </w:r>
      <w:r w:rsidR="00A42F7B" w:rsidRPr="003031DD">
        <w:rPr>
          <w:rFonts w:ascii="Century Gothic" w:eastAsia="Century Gothic" w:hAnsi="Century Gothic" w:cs="Century Gothic"/>
        </w:rPr>
        <w:t>is not agreed</w:t>
      </w:r>
      <w:r w:rsidRPr="003031DD">
        <w:rPr>
          <w:rFonts w:ascii="Century Gothic" w:eastAsia="Century Gothic" w:hAnsi="Century Gothic" w:cs="Century Gothic"/>
        </w:rPr>
        <w:t xml:space="preserve"> and parents/carers say they will </w:t>
      </w:r>
      <w:r w:rsidR="00A42F7B" w:rsidRPr="003031DD">
        <w:rPr>
          <w:rFonts w:ascii="Century Gothic" w:eastAsia="Century Gothic" w:hAnsi="Century Gothic" w:cs="Century Gothic"/>
        </w:rPr>
        <w:t>p</w:t>
      </w:r>
      <w:r w:rsidRPr="003031DD">
        <w:rPr>
          <w:rFonts w:ascii="Century Gothic" w:eastAsia="Century Gothic" w:hAnsi="Century Gothic" w:cs="Century Gothic"/>
        </w:rPr>
        <w:t>ay</w:t>
      </w:r>
      <w:r w:rsidRPr="003031DD">
        <w:rPr>
          <w:rFonts w:ascii="Century Gothic" w:eastAsia="Century Gothic" w:hAnsi="Century Gothic" w:cs="Century Gothic"/>
          <w:color w:val="000000"/>
        </w:rPr>
        <w:t xml:space="preserve">, payment must be made within 7 days. </w:t>
      </w:r>
    </w:p>
    <w:p w14:paraId="75055BD1" w14:textId="77777777" w:rsidR="007062E5" w:rsidRPr="003031DD" w:rsidRDefault="007062E5">
      <w:pPr>
        <w:pStyle w:val="Normal1"/>
        <w:pBdr>
          <w:top w:val="nil"/>
          <w:left w:val="nil"/>
          <w:bottom w:val="nil"/>
          <w:right w:val="nil"/>
          <w:between w:val="nil"/>
        </w:pBdr>
        <w:ind w:left="720" w:hanging="720"/>
        <w:rPr>
          <w:rFonts w:ascii="Century Gothic" w:eastAsia="Century Gothic" w:hAnsi="Century Gothic" w:cs="Century Gothic"/>
          <w:color w:val="000000"/>
        </w:rPr>
      </w:pPr>
    </w:p>
    <w:p w14:paraId="69A05C1B" w14:textId="77777777" w:rsidR="007062E5" w:rsidRPr="003031DD" w:rsidRDefault="00B806E0">
      <w:pPr>
        <w:pStyle w:val="Normal1"/>
        <w:numPr>
          <w:ilvl w:val="0"/>
          <w:numId w:val="2"/>
        </w:numPr>
        <w:pBdr>
          <w:top w:val="nil"/>
          <w:left w:val="nil"/>
          <w:bottom w:val="nil"/>
          <w:right w:val="nil"/>
          <w:between w:val="nil"/>
        </w:pBdr>
        <w:spacing w:after="0" w:line="240" w:lineRule="auto"/>
        <w:rPr>
          <w:color w:val="000000"/>
        </w:rPr>
      </w:pPr>
      <w:r w:rsidRPr="003031DD">
        <w:rPr>
          <w:rFonts w:ascii="Century Gothic" w:eastAsia="Century Gothic" w:hAnsi="Century Gothic" w:cs="Century Gothic"/>
          <w:color w:val="000000"/>
        </w:rPr>
        <w:t xml:space="preserve">If payment is received within 7 days no further action will be taken. </w:t>
      </w:r>
    </w:p>
    <w:p w14:paraId="47FA6953" w14:textId="77777777" w:rsidR="007062E5" w:rsidRPr="003031DD" w:rsidRDefault="007062E5">
      <w:pPr>
        <w:pStyle w:val="Normal1"/>
        <w:pBdr>
          <w:top w:val="nil"/>
          <w:left w:val="nil"/>
          <w:bottom w:val="nil"/>
          <w:right w:val="nil"/>
          <w:between w:val="nil"/>
        </w:pBdr>
        <w:ind w:left="720" w:hanging="720"/>
        <w:rPr>
          <w:rFonts w:ascii="Century Gothic" w:eastAsia="Century Gothic" w:hAnsi="Century Gothic" w:cs="Century Gothic"/>
          <w:color w:val="000000"/>
        </w:rPr>
      </w:pPr>
    </w:p>
    <w:p w14:paraId="6CA7761B" w14:textId="55A04B02" w:rsidR="007062E5" w:rsidRPr="003031DD" w:rsidRDefault="00B806E0">
      <w:pPr>
        <w:pStyle w:val="Normal1"/>
        <w:numPr>
          <w:ilvl w:val="0"/>
          <w:numId w:val="2"/>
        </w:numPr>
        <w:pBdr>
          <w:top w:val="nil"/>
          <w:left w:val="nil"/>
          <w:bottom w:val="nil"/>
          <w:right w:val="nil"/>
          <w:between w:val="nil"/>
        </w:pBdr>
        <w:spacing w:after="0" w:line="240" w:lineRule="auto"/>
        <w:rPr>
          <w:color w:val="000000"/>
        </w:rPr>
      </w:pPr>
      <w:r w:rsidRPr="003031DD">
        <w:rPr>
          <w:rFonts w:ascii="Century Gothic" w:eastAsia="Century Gothic" w:hAnsi="Century Gothic" w:cs="Century Gothic"/>
          <w:color w:val="000000"/>
        </w:rPr>
        <w:t xml:space="preserve">If payment is not </w:t>
      </w:r>
      <w:r w:rsidRPr="003031DD">
        <w:rPr>
          <w:rFonts w:ascii="Century Gothic" w:eastAsia="Century Gothic" w:hAnsi="Century Gothic" w:cs="Century Gothic"/>
        </w:rPr>
        <w:t xml:space="preserve">received </w:t>
      </w:r>
      <w:r w:rsidR="00A42F7B" w:rsidRPr="003031DD">
        <w:rPr>
          <w:rFonts w:ascii="Century Gothic" w:eastAsia="Century Gothic" w:hAnsi="Century Gothic" w:cs="Century Gothic"/>
        </w:rPr>
        <w:t xml:space="preserve">within 7 days, </w:t>
      </w:r>
      <w:r w:rsidRPr="003031DD">
        <w:rPr>
          <w:rFonts w:ascii="Century Gothic" w:eastAsia="Century Gothic" w:hAnsi="Century Gothic" w:cs="Century Gothic"/>
        </w:rPr>
        <w:t xml:space="preserve">parents/carers will receive an email or letter asking for immediate payment including the late payment charge of an additional 15%. </w:t>
      </w:r>
      <w:r w:rsidRPr="003031DD">
        <w:rPr>
          <w:rFonts w:ascii="Century Gothic" w:eastAsia="Century Gothic" w:hAnsi="Century Gothic" w:cs="Century Gothic"/>
          <w:b/>
        </w:rPr>
        <w:t xml:space="preserve">At this stage </w:t>
      </w:r>
      <w:r w:rsidR="00A42F7B" w:rsidRPr="003031DD">
        <w:rPr>
          <w:rFonts w:ascii="Century Gothic" w:eastAsia="Century Gothic" w:hAnsi="Century Gothic" w:cs="Century Gothic"/>
          <w:b/>
        </w:rPr>
        <w:t xml:space="preserve">the </w:t>
      </w:r>
      <w:r w:rsidRPr="003031DD">
        <w:rPr>
          <w:rFonts w:ascii="Century Gothic" w:eastAsia="Century Gothic" w:hAnsi="Century Gothic" w:cs="Century Gothic"/>
          <w:b/>
        </w:rPr>
        <w:t>child</w:t>
      </w:r>
      <w:r w:rsidR="003C04D6" w:rsidRPr="003031DD">
        <w:rPr>
          <w:rFonts w:ascii="Century Gothic" w:eastAsia="Century Gothic" w:hAnsi="Century Gothic" w:cs="Century Gothic"/>
          <w:b/>
        </w:rPr>
        <w:t>/child</w:t>
      </w:r>
      <w:r w:rsidRPr="003031DD">
        <w:rPr>
          <w:rFonts w:ascii="Century Gothic" w:eastAsia="Century Gothic" w:hAnsi="Century Gothic" w:cs="Century Gothic"/>
          <w:b/>
        </w:rPr>
        <w:t xml:space="preserve">ren </w:t>
      </w:r>
      <w:r w:rsidRPr="003031DD">
        <w:rPr>
          <w:rFonts w:ascii="Century Gothic" w:eastAsia="Century Gothic" w:hAnsi="Century Gothic" w:cs="Century Gothic"/>
          <w:b/>
          <w:color w:val="000000"/>
        </w:rPr>
        <w:t>will not be able to attend playgroup until payment has been received.</w:t>
      </w:r>
      <w:r w:rsidRPr="003031DD">
        <w:rPr>
          <w:rFonts w:ascii="Century Gothic" w:eastAsia="Century Gothic" w:hAnsi="Century Gothic" w:cs="Century Gothic"/>
          <w:color w:val="000000"/>
        </w:rPr>
        <w:t xml:space="preserve"> </w:t>
      </w:r>
    </w:p>
    <w:p w14:paraId="6F6AEBA8" w14:textId="77777777" w:rsidR="007062E5" w:rsidRPr="003031DD" w:rsidRDefault="007062E5">
      <w:pPr>
        <w:pStyle w:val="Normal1"/>
        <w:pBdr>
          <w:top w:val="nil"/>
          <w:left w:val="nil"/>
          <w:bottom w:val="nil"/>
          <w:right w:val="nil"/>
          <w:between w:val="nil"/>
        </w:pBdr>
        <w:ind w:left="720" w:hanging="720"/>
        <w:rPr>
          <w:rFonts w:ascii="Century Gothic" w:eastAsia="Century Gothic" w:hAnsi="Century Gothic" w:cs="Century Gothic"/>
          <w:color w:val="000000"/>
        </w:rPr>
      </w:pPr>
    </w:p>
    <w:p w14:paraId="73DF83FD" w14:textId="4A538BC2" w:rsidR="007062E5" w:rsidRPr="003031DD" w:rsidRDefault="00B806E0">
      <w:pPr>
        <w:pStyle w:val="Normal1"/>
        <w:numPr>
          <w:ilvl w:val="0"/>
          <w:numId w:val="2"/>
        </w:numPr>
        <w:pBdr>
          <w:top w:val="nil"/>
          <w:left w:val="nil"/>
          <w:bottom w:val="nil"/>
          <w:right w:val="nil"/>
          <w:between w:val="nil"/>
        </w:pBdr>
        <w:spacing w:after="0" w:line="240" w:lineRule="auto"/>
        <w:rPr>
          <w:color w:val="000000"/>
        </w:rPr>
      </w:pPr>
      <w:r w:rsidRPr="003031DD">
        <w:rPr>
          <w:rFonts w:ascii="Century Gothic" w:eastAsia="Century Gothic" w:hAnsi="Century Gothic" w:cs="Century Gothic"/>
          <w:color w:val="000000"/>
        </w:rPr>
        <w:t xml:space="preserve">If payment is received within four working days no further action will be taken </w:t>
      </w:r>
      <w:r w:rsidRPr="003031DD">
        <w:rPr>
          <w:rFonts w:ascii="Century Gothic" w:eastAsia="Century Gothic" w:hAnsi="Century Gothic" w:cs="Century Gothic"/>
        </w:rPr>
        <w:t xml:space="preserve">and </w:t>
      </w:r>
      <w:r w:rsidR="00A42F7B" w:rsidRPr="003031DD">
        <w:rPr>
          <w:rFonts w:ascii="Century Gothic" w:eastAsia="Century Gothic" w:hAnsi="Century Gothic" w:cs="Century Gothic"/>
        </w:rPr>
        <w:t xml:space="preserve">the </w:t>
      </w:r>
      <w:r w:rsidRPr="003031DD">
        <w:rPr>
          <w:rFonts w:ascii="Century Gothic" w:eastAsia="Century Gothic" w:hAnsi="Century Gothic" w:cs="Century Gothic"/>
        </w:rPr>
        <w:t>child</w:t>
      </w:r>
      <w:r w:rsidR="003C04D6" w:rsidRPr="003031DD">
        <w:rPr>
          <w:rFonts w:ascii="Century Gothic" w:eastAsia="Century Gothic" w:hAnsi="Century Gothic" w:cs="Century Gothic"/>
        </w:rPr>
        <w:t>/childr</w:t>
      </w:r>
      <w:r w:rsidRPr="003031DD">
        <w:rPr>
          <w:rFonts w:ascii="Century Gothic" w:eastAsia="Century Gothic" w:hAnsi="Century Gothic" w:cs="Century Gothic"/>
        </w:rPr>
        <w:t>en</w:t>
      </w:r>
      <w:r w:rsidR="00A42F7B" w:rsidRPr="003031DD">
        <w:rPr>
          <w:rFonts w:ascii="Century Gothic" w:eastAsia="Century Gothic" w:hAnsi="Century Gothic" w:cs="Century Gothic"/>
        </w:rPr>
        <w:t>)</w:t>
      </w:r>
      <w:r w:rsidRPr="003031DD">
        <w:rPr>
          <w:rFonts w:ascii="Century Gothic" w:eastAsia="Century Gothic" w:hAnsi="Century Gothic" w:cs="Century Gothic"/>
        </w:rPr>
        <w:t xml:space="preserve"> may resume attendance at Fowlmere Playgroup</w:t>
      </w:r>
      <w:r w:rsidRPr="003031DD">
        <w:rPr>
          <w:rFonts w:ascii="Century Gothic" w:eastAsia="Century Gothic" w:hAnsi="Century Gothic" w:cs="Century Gothic"/>
          <w:color w:val="000000"/>
        </w:rPr>
        <w:t xml:space="preserve">. </w:t>
      </w:r>
    </w:p>
    <w:p w14:paraId="60D779C5" w14:textId="77777777" w:rsidR="007062E5" w:rsidRPr="003031DD" w:rsidRDefault="007062E5">
      <w:pPr>
        <w:pStyle w:val="Normal1"/>
        <w:pBdr>
          <w:top w:val="nil"/>
          <w:left w:val="nil"/>
          <w:bottom w:val="nil"/>
          <w:right w:val="nil"/>
          <w:between w:val="nil"/>
        </w:pBdr>
        <w:ind w:left="720" w:hanging="720"/>
        <w:rPr>
          <w:rFonts w:ascii="Century Gothic" w:eastAsia="Century Gothic" w:hAnsi="Century Gothic" w:cs="Century Gothic"/>
          <w:color w:val="000000"/>
        </w:rPr>
      </w:pPr>
    </w:p>
    <w:p w14:paraId="456753F5" w14:textId="051C1160" w:rsidR="007062E5" w:rsidRPr="003031DD" w:rsidRDefault="00B806E0">
      <w:pPr>
        <w:pStyle w:val="Normal1"/>
        <w:numPr>
          <w:ilvl w:val="0"/>
          <w:numId w:val="2"/>
        </w:numPr>
        <w:pBdr>
          <w:top w:val="nil"/>
          <w:left w:val="nil"/>
          <w:bottom w:val="nil"/>
          <w:right w:val="nil"/>
          <w:between w:val="nil"/>
        </w:pBdr>
        <w:spacing w:after="0" w:line="240" w:lineRule="auto"/>
        <w:rPr>
          <w:color w:val="000000"/>
        </w:rPr>
      </w:pPr>
      <w:r w:rsidRPr="003031DD">
        <w:rPr>
          <w:rFonts w:ascii="Century Gothic" w:eastAsia="Century Gothic" w:hAnsi="Century Gothic" w:cs="Century Gothic"/>
          <w:color w:val="000000"/>
        </w:rPr>
        <w:lastRenderedPageBreak/>
        <w:t>If payment is not received within the stated four working days a “last chance” email or letter will be sent to the parents involved inviting immediate payment of the billed invoice and 15% late payment charge. This letter will also warn parents/carers that no payment will result i</w:t>
      </w:r>
      <w:r w:rsidR="0087310A" w:rsidRPr="003031DD">
        <w:rPr>
          <w:rFonts w:ascii="Century Gothic" w:eastAsia="Century Gothic" w:hAnsi="Century Gothic" w:cs="Century Gothic"/>
          <w:color w:val="000000"/>
        </w:rPr>
        <w:t xml:space="preserve">n Fowlmere Playgroup beginning </w:t>
      </w:r>
      <w:r w:rsidR="0087310A" w:rsidRPr="003031DD">
        <w:rPr>
          <w:rFonts w:ascii="Century Gothic" w:eastAsia="Century Gothic" w:hAnsi="Century Gothic" w:cs="Century Gothic"/>
        </w:rPr>
        <w:t>County C</w:t>
      </w:r>
      <w:r w:rsidRPr="003031DD">
        <w:rPr>
          <w:rFonts w:ascii="Century Gothic" w:eastAsia="Century Gothic" w:hAnsi="Century Gothic" w:cs="Century Gothic"/>
        </w:rPr>
        <w:t>ourt</w:t>
      </w:r>
      <w:r w:rsidR="0087310A" w:rsidRPr="003031DD">
        <w:rPr>
          <w:rFonts w:ascii="Century Gothic" w:eastAsia="Century Gothic" w:hAnsi="Century Gothic" w:cs="Century Gothic"/>
        </w:rPr>
        <w:t xml:space="preserve"> proceedings through the Small Claims C</w:t>
      </w:r>
      <w:r w:rsidRPr="003031DD">
        <w:rPr>
          <w:rFonts w:ascii="Century Gothic" w:eastAsia="Century Gothic" w:hAnsi="Century Gothic" w:cs="Century Gothic"/>
        </w:rPr>
        <w:t>ourt</w:t>
      </w:r>
      <w:r w:rsidRPr="003031DD">
        <w:rPr>
          <w:rFonts w:ascii="Century Gothic" w:eastAsia="Century Gothic" w:hAnsi="Century Gothic" w:cs="Century Gothic"/>
          <w:color w:val="000000"/>
        </w:rPr>
        <w:t xml:space="preserve">. </w:t>
      </w:r>
    </w:p>
    <w:p w14:paraId="280CAC3B" w14:textId="77777777" w:rsidR="007062E5" w:rsidRPr="003031DD" w:rsidRDefault="007062E5">
      <w:pPr>
        <w:pStyle w:val="Normal1"/>
        <w:pBdr>
          <w:top w:val="nil"/>
          <w:left w:val="nil"/>
          <w:bottom w:val="nil"/>
          <w:right w:val="nil"/>
          <w:between w:val="nil"/>
        </w:pBdr>
        <w:spacing w:after="0" w:line="240" w:lineRule="auto"/>
        <w:rPr>
          <w:rFonts w:ascii="Century Gothic" w:eastAsia="Century Gothic" w:hAnsi="Century Gothic" w:cs="Century Gothic"/>
          <w:color w:val="000000"/>
        </w:rPr>
      </w:pPr>
    </w:p>
    <w:p w14:paraId="4911406A" w14:textId="6F0F7EBD" w:rsidR="007062E5" w:rsidRPr="003031DD" w:rsidRDefault="00B806E0" w:rsidP="003031DD">
      <w:pPr>
        <w:pStyle w:val="Normal1"/>
        <w:numPr>
          <w:ilvl w:val="0"/>
          <w:numId w:val="2"/>
        </w:numPr>
        <w:pBdr>
          <w:top w:val="nil"/>
          <w:left w:val="nil"/>
          <w:bottom w:val="nil"/>
          <w:right w:val="nil"/>
          <w:between w:val="nil"/>
        </w:pBdr>
        <w:spacing w:after="0" w:line="240" w:lineRule="auto"/>
        <w:rPr>
          <w:color w:val="000000"/>
        </w:rPr>
      </w:pPr>
      <w:r w:rsidRPr="003031DD">
        <w:rPr>
          <w:rFonts w:ascii="Century Gothic" w:eastAsia="Century Gothic" w:hAnsi="Century Gothic" w:cs="Century Gothic"/>
          <w:color w:val="000000"/>
        </w:rPr>
        <w:t xml:space="preserve">If payment is made after the “last chance” email or letter no further action will be taken </w:t>
      </w:r>
      <w:r w:rsidRPr="003031DD">
        <w:rPr>
          <w:rFonts w:ascii="Century Gothic" w:eastAsia="Century Gothic" w:hAnsi="Century Gothic" w:cs="Century Gothic"/>
        </w:rPr>
        <w:t xml:space="preserve">and </w:t>
      </w:r>
      <w:r w:rsidR="003C04D6" w:rsidRPr="003031DD">
        <w:rPr>
          <w:rFonts w:ascii="Century Gothic" w:eastAsia="Century Gothic" w:hAnsi="Century Gothic" w:cs="Century Gothic"/>
        </w:rPr>
        <w:t>the child/children</w:t>
      </w:r>
      <w:r w:rsidR="0087310A" w:rsidRPr="003031DD">
        <w:rPr>
          <w:rFonts w:ascii="Century Gothic" w:eastAsia="Century Gothic" w:hAnsi="Century Gothic" w:cs="Century Gothic"/>
        </w:rPr>
        <w:t xml:space="preserve"> </w:t>
      </w:r>
      <w:r w:rsidRPr="003031DD">
        <w:rPr>
          <w:rFonts w:ascii="Century Gothic" w:eastAsia="Century Gothic" w:hAnsi="Century Gothic" w:cs="Century Gothic"/>
        </w:rPr>
        <w:t>may resume attendance at Fowlmere Playgroup</w:t>
      </w:r>
      <w:r w:rsidRPr="003031DD">
        <w:rPr>
          <w:rFonts w:ascii="Century Gothic" w:eastAsia="Century Gothic" w:hAnsi="Century Gothic" w:cs="Century Gothic"/>
          <w:color w:val="000000"/>
        </w:rPr>
        <w:t>.</w:t>
      </w:r>
    </w:p>
    <w:p w14:paraId="35E10364" w14:textId="77777777" w:rsidR="007062E5" w:rsidRPr="003031DD" w:rsidRDefault="007062E5">
      <w:pPr>
        <w:pStyle w:val="Normal1"/>
        <w:pBdr>
          <w:top w:val="nil"/>
          <w:left w:val="nil"/>
          <w:bottom w:val="nil"/>
          <w:right w:val="nil"/>
          <w:between w:val="nil"/>
        </w:pBdr>
        <w:spacing w:after="0" w:line="240" w:lineRule="auto"/>
        <w:rPr>
          <w:rFonts w:ascii="Century Gothic" w:eastAsia="Century Gothic" w:hAnsi="Century Gothic" w:cs="Century Gothic"/>
          <w:color w:val="000000"/>
        </w:rPr>
      </w:pPr>
    </w:p>
    <w:p w14:paraId="144BE7DA" w14:textId="4DC9712F" w:rsidR="007062E5" w:rsidRPr="003031DD" w:rsidRDefault="007A083E">
      <w:pPr>
        <w:pStyle w:val="Normal1"/>
        <w:numPr>
          <w:ilvl w:val="0"/>
          <w:numId w:val="2"/>
        </w:numPr>
        <w:pBdr>
          <w:top w:val="nil"/>
          <w:left w:val="nil"/>
          <w:bottom w:val="nil"/>
          <w:right w:val="nil"/>
          <w:between w:val="nil"/>
        </w:pBdr>
        <w:spacing w:after="0" w:line="240" w:lineRule="auto"/>
        <w:rPr>
          <w:color w:val="000000"/>
        </w:rPr>
      </w:pPr>
      <w:r w:rsidRPr="003031DD">
        <w:rPr>
          <w:rFonts w:ascii="Century Gothic" w:eastAsia="Century Gothic" w:hAnsi="Century Gothic" w:cs="Century Gothic"/>
        </w:rPr>
        <w:t xml:space="preserve">If payment is </w:t>
      </w:r>
      <w:r w:rsidRPr="003031DD">
        <w:rPr>
          <w:rFonts w:ascii="Century Gothic" w:eastAsia="Century Gothic" w:hAnsi="Century Gothic" w:cs="Century Gothic"/>
          <w:b/>
        </w:rPr>
        <w:t>not</w:t>
      </w:r>
      <w:r w:rsidRPr="003031DD">
        <w:rPr>
          <w:rFonts w:ascii="Century Gothic" w:eastAsia="Century Gothic" w:hAnsi="Century Gothic" w:cs="Century Gothic"/>
        </w:rPr>
        <w:t xml:space="preserve"> made after the “last chance” email or letter, Fowlmere P</w:t>
      </w:r>
      <w:r w:rsidR="00B806E0" w:rsidRPr="003031DD">
        <w:rPr>
          <w:rFonts w:ascii="Century Gothic" w:eastAsia="Century Gothic" w:hAnsi="Century Gothic" w:cs="Century Gothic"/>
        </w:rPr>
        <w:t xml:space="preserve">laygroup will immediately </w:t>
      </w:r>
      <w:r w:rsidRPr="003031DD">
        <w:rPr>
          <w:rFonts w:ascii="Century Gothic" w:eastAsia="Century Gothic" w:hAnsi="Century Gothic" w:cs="Century Gothic"/>
        </w:rPr>
        <w:t>begin</w:t>
      </w:r>
      <w:r w:rsidR="00B806E0" w:rsidRPr="003031DD">
        <w:rPr>
          <w:rFonts w:ascii="Century Gothic" w:eastAsia="Century Gothic" w:hAnsi="Century Gothic" w:cs="Century Gothic"/>
        </w:rPr>
        <w:t xml:space="preserve"> </w:t>
      </w:r>
      <w:r w:rsidRPr="003031DD">
        <w:rPr>
          <w:rFonts w:ascii="Century Gothic" w:eastAsia="Century Gothic" w:hAnsi="Century Gothic" w:cs="Century Gothic"/>
        </w:rPr>
        <w:t xml:space="preserve">County Court </w:t>
      </w:r>
      <w:r w:rsidR="00B806E0" w:rsidRPr="003031DD">
        <w:rPr>
          <w:rFonts w:ascii="Century Gothic" w:eastAsia="Century Gothic" w:hAnsi="Century Gothic" w:cs="Century Gothic"/>
          <w:color w:val="000000"/>
        </w:rPr>
        <w:t xml:space="preserve">proceedings for which an admin fee of £50 and all court fees will be charged to the parents/carers. </w:t>
      </w:r>
    </w:p>
    <w:p w14:paraId="3F0A457A" w14:textId="77777777" w:rsidR="007062E5" w:rsidRPr="003031DD" w:rsidRDefault="007062E5">
      <w:pPr>
        <w:pStyle w:val="Normal1"/>
        <w:pBdr>
          <w:top w:val="nil"/>
          <w:left w:val="nil"/>
          <w:bottom w:val="nil"/>
          <w:right w:val="nil"/>
          <w:between w:val="nil"/>
        </w:pBdr>
        <w:spacing w:after="0" w:line="240" w:lineRule="auto"/>
        <w:rPr>
          <w:rFonts w:ascii="Century Gothic" w:eastAsia="Century Gothic" w:hAnsi="Century Gothic" w:cs="Century Gothic"/>
          <w:color w:val="000000"/>
        </w:rPr>
      </w:pPr>
    </w:p>
    <w:p w14:paraId="08182467" w14:textId="00D51A98" w:rsidR="007062E5" w:rsidRPr="003031DD" w:rsidRDefault="00B806E0">
      <w:pPr>
        <w:pStyle w:val="Normal1"/>
        <w:numPr>
          <w:ilvl w:val="0"/>
          <w:numId w:val="2"/>
        </w:numPr>
        <w:pBdr>
          <w:top w:val="nil"/>
          <w:left w:val="nil"/>
          <w:bottom w:val="nil"/>
          <w:right w:val="nil"/>
          <w:between w:val="nil"/>
        </w:pBdr>
        <w:spacing w:after="0" w:line="240" w:lineRule="auto"/>
      </w:pPr>
      <w:r w:rsidRPr="003031DD">
        <w:rPr>
          <w:rFonts w:ascii="Century Gothic" w:eastAsia="Century Gothic" w:hAnsi="Century Gothic" w:cs="Century Gothic"/>
        </w:rPr>
        <w:t>If a</w:t>
      </w:r>
      <w:r w:rsidR="007A083E" w:rsidRPr="003031DD">
        <w:rPr>
          <w:rFonts w:ascii="Century Gothic" w:eastAsia="Century Gothic" w:hAnsi="Century Gothic" w:cs="Century Gothic"/>
        </w:rPr>
        <w:t>ny</w:t>
      </w:r>
      <w:r w:rsidRPr="003031DD">
        <w:rPr>
          <w:rFonts w:ascii="Century Gothic" w:eastAsia="Century Gothic" w:hAnsi="Century Gothic" w:cs="Century Gothic"/>
        </w:rPr>
        <w:t xml:space="preserve"> member of Fowlmere Playgroup is required to attend </w:t>
      </w:r>
      <w:r w:rsidR="007A083E" w:rsidRPr="003031DD">
        <w:rPr>
          <w:rFonts w:ascii="Century Gothic" w:eastAsia="Century Gothic" w:hAnsi="Century Gothic" w:cs="Century Gothic"/>
        </w:rPr>
        <w:t xml:space="preserve">County Court, </w:t>
      </w:r>
      <w:r w:rsidRPr="003031DD">
        <w:rPr>
          <w:rFonts w:ascii="Century Gothic" w:eastAsia="Century Gothic" w:hAnsi="Century Gothic" w:cs="Century Gothic"/>
        </w:rPr>
        <w:t>costs will be ap</w:t>
      </w:r>
      <w:r w:rsidR="007A083E" w:rsidRPr="003031DD">
        <w:rPr>
          <w:rFonts w:ascii="Century Gothic" w:eastAsia="Century Gothic" w:hAnsi="Century Gothic" w:cs="Century Gothic"/>
        </w:rPr>
        <w:t>plied at a rate of £20 per hour per person, plus expenses, to be charged to the parents/carers.</w:t>
      </w:r>
      <w:r w:rsidRPr="003031DD">
        <w:rPr>
          <w:rFonts w:ascii="Century Gothic" w:eastAsia="Century Gothic" w:hAnsi="Century Gothic" w:cs="Century Gothic"/>
        </w:rPr>
        <w:t xml:space="preserve"> </w:t>
      </w:r>
    </w:p>
    <w:p w14:paraId="2139370C" w14:textId="77777777" w:rsidR="007062E5" w:rsidRDefault="007062E5">
      <w:pPr>
        <w:pStyle w:val="Normal1"/>
        <w:pBdr>
          <w:top w:val="nil"/>
          <w:left w:val="nil"/>
          <w:bottom w:val="nil"/>
          <w:right w:val="nil"/>
          <w:between w:val="nil"/>
        </w:pBdr>
        <w:ind w:left="720" w:hanging="720"/>
        <w:rPr>
          <w:rFonts w:ascii="Century Gothic" w:eastAsia="Century Gothic" w:hAnsi="Century Gothic" w:cs="Century Gothic"/>
          <w:color w:val="000000"/>
        </w:rPr>
      </w:pPr>
    </w:p>
    <w:p w14:paraId="2B01809B" w14:textId="6E3F97DD" w:rsidR="007062E5" w:rsidRDefault="00B806E0">
      <w:pPr>
        <w:pStyle w:val="Normal1"/>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It is Fowlmere Playgroup’s policy to pursue all unpaid fee</w:t>
      </w:r>
      <w:r w:rsidR="0002489E">
        <w:rPr>
          <w:rFonts w:ascii="Century Gothic" w:eastAsia="Century Gothic" w:hAnsi="Century Gothic" w:cs="Century Gothic"/>
          <w:b/>
          <w:color w:val="000000"/>
          <w:sz w:val="24"/>
          <w:szCs w:val="24"/>
        </w:rPr>
        <w:t xml:space="preserve">s and other thefts through the </w:t>
      </w:r>
      <w:r w:rsidR="0002489E" w:rsidRPr="00A832C1">
        <w:rPr>
          <w:rFonts w:ascii="Century Gothic" w:eastAsia="Century Gothic" w:hAnsi="Century Gothic" w:cs="Century Gothic"/>
          <w:b/>
          <w:sz w:val="24"/>
          <w:szCs w:val="24"/>
        </w:rPr>
        <w:t>C</w:t>
      </w:r>
      <w:r w:rsidRPr="00A832C1">
        <w:rPr>
          <w:rFonts w:ascii="Century Gothic" w:eastAsia="Century Gothic" w:hAnsi="Century Gothic" w:cs="Century Gothic"/>
          <w:b/>
          <w:sz w:val="24"/>
          <w:szCs w:val="24"/>
        </w:rPr>
        <w:t>ounty</w:t>
      </w:r>
      <w:r w:rsidR="0002489E" w:rsidRPr="00A832C1">
        <w:rPr>
          <w:rFonts w:ascii="Century Gothic" w:eastAsia="Century Gothic" w:hAnsi="Century Gothic" w:cs="Century Gothic"/>
          <w:b/>
          <w:sz w:val="24"/>
          <w:szCs w:val="24"/>
        </w:rPr>
        <w:t xml:space="preserve"> C</w:t>
      </w:r>
      <w:r w:rsidRPr="00A832C1">
        <w:rPr>
          <w:rFonts w:ascii="Century Gothic" w:eastAsia="Century Gothic" w:hAnsi="Century Gothic" w:cs="Century Gothic"/>
          <w:b/>
          <w:sz w:val="24"/>
          <w:szCs w:val="24"/>
        </w:rPr>
        <w:t xml:space="preserve">ourt </w:t>
      </w:r>
      <w:r>
        <w:rPr>
          <w:rFonts w:ascii="Century Gothic" w:eastAsia="Century Gothic" w:hAnsi="Century Gothic" w:cs="Century Gothic"/>
          <w:b/>
          <w:color w:val="000000"/>
          <w:sz w:val="24"/>
          <w:szCs w:val="24"/>
        </w:rPr>
        <w:t xml:space="preserve">for the recovery of the services money. </w:t>
      </w:r>
    </w:p>
    <w:p w14:paraId="73AF8B74" w14:textId="77777777" w:rsidR="007062E5" w:rsidRDefault="007062E5">
      <w:pPr>
        <w:pStyle w:val="Normal1"/>
        <w:pBdr>
          <w:top w:val="nil"/>
          <w:left w:val="nil"/>
          <w:bottom w:val="nil"/>
          <w:right w:val="nil"/>
          <w:between w:val="nil"/>
        </w:pBdr>
        <w:spacing w:after="0" w:line="240" w:lineRule="auto"/>
        <w:rPr>
          <w:rFonts w:ascii="Century Gothic" w:eastAsia="Century Gothic" w:hAnsi="Century Gothic" w:cs="Century Gothic"/>
          <w:color w:val="000000"/>
          <w:sz w:val="24"/>
          <w:szCs w:val="24"/>
        </w:rPr>
      </w:pPr>
    </w:p>
    <w:p w14:paraId="3085D67B" w14:textId="77777777" w:rsidR="007062E5" w:rsidRDefault="00B806E0">
      <w:pPr>
        <w:pStyle w:val="Normal1"/>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Further support/advice can be found at... </w:t>
      </w:r>
    </w:p>
    <w:p w14:paraId="1981F18C" w14:textId="77777777" w:rsidR="007062E5" w:rsidRDefault="007062E5">
      <w:pPr>
        <w:pStyle w:val="Normal1"/>
        <w:pBdr>
          <w:top w:val="nil"/>
          <w:left w:val="nil"/>
          <w:bottom w:val="nil"/>
          <w:right w:val="nil"/>
          <w:between w:val="nil"/>
        </w:pBdr>
        <w:spacing w:after="0" w:line="240" w:lineRule="auto"/>
        <w:rPr>
          <w:rFonts w:ascii="Century Gothic" w:eastAsia="Century Gothic" w:hAnsi="Century Gothic" w:cs="Century Gothic"/>
          <w:color w:val="000000"/>
          <w:sz w:val="24"/>
          <w:szCs w:val="24"/>
        </w:rPr>
      </w:pPr>
    </w:p>
    <w:p w14:paraId="291C3891" w14:textId="77777777" w:rsidR="007062E5" w:rsidRDefault="00B806E0">
      <w:pPr>
        <w:pStyle w:val="Normal1"/>
        <w:tabs>
          <w:tab w:val="left" w:pos="3550"/>
        </w:tabs>
        <w:rPr>
          <w:rFonts w:ascii="Century Gothic" w:eastAsia="Century Gothic" w:hAnsi="Century Gothic" w:cs="Century Gothic"/>
          <w:color w:val="000000"/>
          <w:sz w:val="24"/>
          <w:szCs w:val="24"/>
        </w:rPr>
      </w:pPr>
      <w:proofErr w:type="spellStart"/>
      <w:r>
        <w:rPr>
          <w:rFonts w:ascii="Century Gothic" w:eastAsia="Century Gothic" w:hAnsi="Century Gothic" w:cs="Century Gothic"/>
          <w:b/>
          <w:color w:val="000000"/>
          <w:sz w:val="24"/>
          <w:szCs w:val="24"/>
        </w:rPr>
        <w:t>PayPlan</w:t>
      </w:r>
      <w:proofErr w:type="spellEnd"/>
      <w:r>
        <w:rPr>
          <w:rFonts w:ascii="Century Gothic" w:eastAsia="Century Gothic" w:hAnsi="Century Gothic" w:cs="Century Gothic"/>
          <w:b/>
          <w:color w:val="000000"/>
          <w:sz w:val="24"/>
          <w:szCs w:val="24"/>
        </w:rPr>
        <w:t xml:space="preserve">: </w:t>
      </w:r>
      <w:r>
        <w:rPr>
          <w:rFonts w:ascii="Century Gothic" w:eastAsia="Century Gothic" w:hAnsi="Century Gothic" w:cs="Century Gothic"/>
          <w:color w:val="000000"/>
          <w:sz w:val="24"/>
          <w:szCs w:val="24"/>
        </w:rPr>
        <w:t xml:space="preserve">This service has no hidden fees or management fees so every penny goes towards paying off consumers debts as quickly as possible. </w:t>
      </w:r>
      <w:hyperlink r:id="rId6">
        <w:r>
          <w:rPr>
            <w:rFonts w:ascii="Century Gothic" w:eastAsia="Century Gothic" w:hAnsi="Century Gothic" w:cs="Century Gothic"/>
            <w:color w:val="0563C1"/>
            <w:sz w:val="24"/>
            <w:szCs w:val="24"/>
            <w:u w:val="single"/>
          </w:rPr>
          <w:t>www.payplan.com</w:t>
        </w:r>
      </w:hyperlink>
    </w:p>
    <w:p w14:paraId="3AB2C8B3" w14:textId="7CBD592C" w:rsidR="007062E5" w:rsidRDefault="00B806E0">
      <w:pPr>
        <w:pStyle w:val="Normal1"/>
        <w:tabs>
          <w:tab w:val="left" w:pos="3550"/>
        </w:tabs>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 xml:space="preserve">Citizens Advice Bureau: </w:t>
      </w:r>
      <w:r w:rsidR="0002489E">
        <w:rPr>
          <w:rFonts w:ascii="Century Gothic" w:eastAsia="Century Gothic" w:hAnsi="Century Gothic" w:cs="Century Gothic"/>
          <w:color w:val="000000"/>
          <w:sz w:val="24"/>
          <w:szCs w:val="24"/>
        </w:rPr>
        <w:t>A</w:t>
      </w:r>
      <w:r>
        <w:rPr>
          <w:rFonts w:ascii="Century Gothic" w:eastAsia="Century Gothic" w:hAnsi="Century Gothic" w:cs="Century Gothic"/>
          <w:color w:val="000000"/>
          <w:sz w:val="24"/>
          <w:szCs w:val="24"/>
        </w:rPr>
        <w:t xml:space="preserve">dvice charity, look in your local phone book or visit </w:t>
      </w:r>
      <w:hyperlink r:id="rId7">
        <w:r>
          <w:rPr>
            <w:rFonts w:ascii="Century Gothic" w:eastAsia="Century Gothic" w:hAnsi="Century Gothic" w:cs="Century Gothic"/>
            <w:color w:val="0563C1"/>
            <w:sz w:val="24"/>
            <w:szCs w:val="24"/>
            <w:u w:val="single"/>
          </w:rPr>
          <w:t>www.citizensadvice.org.uk</w:t>
        </w:r>
      </w:hyperlink>
    </w:p>
    <w:p w14:paraId="77CA5371" w14:textId="7DCE68D6" w:rsidR="007062E5" w:rsidRDefault="00B806E0">
      <w:pPr>
        <w:pStyle w:val="Normal1"/>
        <w:tabs>
          <w:tab w:val="left" w:pos="3550"/>
        </w:tabs>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 xml:space="preserve">Consumer Credit Counselling Service: </w:t>
      </w:r>
      <w:r w:rsidR="0002489E">
        <w:rPr>
          <w:rFonts w:ascii="Century Gothic" w:eastAsia="Century Gothic" w:hAnsi="Century Gothic" w:cs="Century Gothic"/>
          <w:color w:val="000000"/>
          <w:sz w:val="24"/>
          <w:szCs w:val="24"/>
        </w:rPr>
        <w:t>C</w:t>
      </w:r>
      <w:r>
        <w:rPr>
          <w:rFonts w:ascii="Century Gothic" w:eastAsia="Century Gothic" w:hAnsi="Century Gothic" w:cs="Century Gothic"/>
          <w:color w:val="000000"/>
          <w:sz w:val="24"/>
          <w:szCs w:val="24"/>
        </w:rPr>
        <w:t xml:space="preserve">harity funded by the financial services industry, specialising in debt management plans. </w:t>
      </w:r>
      <w:hyperlink r:id="rId8">
        <w:r>
          <w:rPr>
            <w:rFonts w:ascii="Century Gothic" w:eastAsia="Century Gothic" w:hAnsi="Century Gothic" w:cs="Century Gothic"/>
            <w:color w:val="0563C1"/>
            <w:sz w:val="24"/>
            <w:szCs w:val="24"/>
            <w:u w:val="single"/>
          </w:rPr>
          <w:t>https://credit.org/ccs/</w:t>
        </w:r>
      </w:hyperlink>
    </w:p>
    <w:p w14:paraId="1FBF57D2" w14:textId="77777777" w:rsidR="007062E5" w:rsidRDefault="007062E5">
      <w:pPr>
        <w:pStyle w:val="Normal1"/>
        <w:tabs>
          <w:tab w:val="left" w:pos="3550"/>
        </w:tabs>
        <w:rPr>
          <w:rFonts w:ascii="Century Gothic" w:eastAsia="Century Gothic" w:hAnsi="Century Gothic" w:cs="Century Gothic"/>
          <w:color w:val="000000"/>
          <w:sz w:val="24"/>
          <w:szCs w:val="24"/>
        </w:rPr>
      </w:pPr>
    </w:p>
    <w:p w14:paraId="0A98E783" w14:textId="77777777" w:rsidR="007062E5" w:rsidRDefault="00B806E0">
      <w:pPr>
        <w:pStyle w:val="Normal1"/>
        <w:tabs>
          <w:tab w:val="left" w:pos="3550"/>
        </w:tabs>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This policy was adopted by</w:t>
      </w:r>
      <w:r>
        <w:rPr>
          <w:rFonts w:ascii="Century Gothic" w:eastAsia="Century Gothic" w:hAnsi="Century Gothic" w:cs="Century Gothic"/>
          <w:color w:val="000000"/>
          <w:sz w:val="24"/>
          <w:szCs w:val="24"/>
        </w:rPr>
        <w:tab/>
        <w:t>Fowlmere Playgroup</w:t>
      </w:r>
      <w:r>
        <w:rPr>
          <w:rFonts w:ascii="Century Gothic" w:eastAsia="Century Gothic" w:hAnsi="Century Gothic" w:cs="Century Gothic"/>
          <w:color w:val="000000"/>
          <w:sz w:val="24"/>
          <w:szCs w:val="24"/>
        </w:rPr>
        <w:tab/>
      </w:r>
    </w:p>
    <w:p w14:paraId="26F6465D" w14:textId="77777777" w:rsidR="007062E5" w:rsidRDefault="00B806E0">
      <w:pPr>
        <w:pStyle w:val="Normal1"/>
        <w:tabs>
          <w:tab w:val="left" w:pos="3550"/>
        </w:tabs>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On</w:t>
      </w:r>
      <w:r>
        <w:rPr>
          <w:rFonts w:ascii="Century Gothic" w:eastAsia="Century Gothic" w:hAnsi="Century Gothic" w:cs="Century Gothic"/>
          <w:b/>
          <w:color w:val="000000"/>
          <w:sz w:val="24"/>
          <w:szCs w:val="24"/>
        </w:rPr>
        <w:tab/>
      </w:r>
      <w:r>
        <w:rPr>
          <w:rFonts w:ascii="Century Gothic" w:eastAsia="Century Gothic" w:hAnsi="Century Gothic" w:cs="Century Gothic"/>
          <w:color w:val="000000"/>
          <w:sz w:val="24"/>
          <w:szCs w:val="24"/>
        </w:rPr>
        <w:t>September 2019</w:t>
      </w:r>
      <w:r>
        <w:rPr>
          <w:rFonts w:ascii="Century Gothic" w:eastAsia="Century Gothic" w:hAnsi="Century Gothic" w:cs="Century Gothic"/>
          <w:color w:val="000000"/>
          <w:sz w:val="24"/>
          <w:szCs w:val="24"/>
        </w:rPr>
        <w:tab/>
      </w:r>
    </w:p>
    <w:p w14:paraId="50F612FC" w14:textId="10D45D3C" w:rsidR="007062E5" w:rsidRDefault="00B806E0">
      <w:pPr>
        <w:pStyle w:val="Normal1"/>
        <w:tabs>
          <w:tab w:val="left" w:pos="3550"/>
        </w:tabs>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Date to be reviewed</w:t>
      </w:r>
      <w:r w:rsidR="000D0411">
        <w:rPr>
          <w:rFonts w:ascii="Century Gothic" w:eastAsia="Century Gothic" w:hAnsi="Century Gothic" w:cs="Century Gothic"/>
          <w:color w:val="000000"/>
          <w:sz w:val="24"/>
          <w:szCs w:val="24"/>
        </w:rPr>
        <w:tab/>
        <w:t>Sept</w:t>
      </w:r>
      <w:r w:rsidR="003C04D6">
        <w:rPr>
          <w:rFonts w:ascii="Century Gothic" w:eastAsia="Century Gothic" w:hAnsi="Century Gothic" w:cs="Century Gothic"/>
          <w:color w:val="000000"/>
          <w:sz w:val="24"/>
          <w:szCs w:val="24"/>
        </w:rPr>
        <w:t xml:space="preserve"> </w:t>
      </w:r>
      <w:r w:rsidR="00742DC6">
        <w:rPr>
          <w:rFonts w:ascii="Century Gothic" w:eastAsia="Century Gothic" w:hAnsi="Century Gothic" w:cs="Century Gothic"/>
          <w:color w:val="000000"/>
          <w:sz w:val="24"/>
          <w:szCs w:val="24"/>
        </w:rPr>
        <w:t>202</w:t>
      </w:r>
      <w:r w:rsidR="003031DD">
        <w:rPr>
          <w:rFonts w:ascii="Century Gothic" w:eastAsia="Century Gothic" w:hAnsi="Century Gothic" w:cs="Century Gothic"/>
          <w:color w:val="000000"/>
          <w:sz w:val="24"/>
          <w:szCs w:val="24"/>
        </w:rPr>
        <w:t>6</w:t>
      </w:r>
      <w:bookmarkStart w:id="0" w:name="_GoBack"/>
      <w:bookmarkEnd w:id="0"/>
      <w:r w:rsidR="000D0411">
        <w:rPr>
          <w:rFonts w:ascii="Century Gothic" w:eastAsia="Century Gothic" w:hAnsi="Century Gothic" w:cs="Century Gothic"/>
          <w:color w:val="000000"/>
          <w:sz w:val="24"/>
          <w:szCs w:val="24"/>
        </w:rPr>
        <w:t xml:space="preserve"> </w:t>
      </w:r>
    </w:p>
    <w:p w14:paraId="0B43260A" w14:textId="7EA8357A" w:rsidR="007062E5" w:rsidRDefault="00B806E0">
      <w:pPr>
        <w:pStyle w:val="Normal1"/>
        <w:tabs>
          <w:tab w:val="left" w:pos="3550"/>
        </w:tabs>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Signed on behalf of the provider</w:t>
      </w:r>
      <w:r>
        <w:rPr>
          <w:rFonts w:ascii="Century Gothic" w:eastAsia="Century Gothic" w:hAnsi="Century Gothic" w:cs="Century Gothic"/>
          <w:b/>
          <w:color w:val="000000"/>
          <w:sz w:val="24"/>
          <w:szCs w:val="24"/>
        </w:rPr>
        <w:tab/>
      </w:r>
      <w:r w:rsidR="00A832C1" w:rsidRPr="00A832C1">
        <w:rPr>
          <w:rFonts w:ascii="Century Gothic" w:eastAsia="Century Gothic" w:hAnsi="Century Gothic" w:cs="Century Gothic"/>
          <w:color w:val="000000"/>
          <w:sz w:val="24"/>
          <w:szCs w:val="24"/>
        </w:rPr>
        <w:t>Fowlmere Playgroup</w:t>
      </w:r>
    </w:p>
    <w:p w14:paraId="2A1714F7" w14:textId="2D421D73" w:rsidR="007062E5" w:rsidRDefault="00B806E0">
      <w:pPr>
        <w:pStyle w:val="Normal1"/>
        <w:tabs>
          <w:tab w:val="left" w:pos="3550"/>
        </w:tabs>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Name of signatory</w:t>
      </w:r>
      <w:r>
        <w:rPr>
          <w:rFonts w:ascii="Century Gothic" w:eastAsia="Century Gothic" w:hAnsi="Century Gothic" w:cs="Century Gothic"/>
          <w:b/>
          <w:color w:val="000000"/>
          <w:sz w:val="24"/>
          <w:szCs w:val="24"/>
        </w:rPr>
        <w:tab/>
      </w:r>
      <w:r w:rsidR="003031DD">
        <w:rPr>
          <w:rFonts w:ascii="Century Gothic" w:eastAsia="Century Gothic" w:hAnsi="Century Gothic" w:cs="Century Gothic"/>
          <w:b/>
          <w:color w:val="000000"/>
          <w:sz w:val="24"/>
          <w:szCs w:val="24"/>
        </w:rPr>
        <w:t>S. Smith-Jones</w:t>
      </w:r>
    </w:p>
    <w:p w14:paraId="528C1E92" w14:textId="58DF2390" w:rsidR="007062E5" w:rsidRDefault="00B806E0">
      <w:pPr>
        <w:pStyle w:val="Normal1"/>
        <w:tabs>
          <w:tab w:val="left" w:pos="3550"/>
        </w:tabs>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Role of signatory (e.g. chair, director or owner)</w:t>
      </w:r>
      <w:r>
        <w:rPr>
          <w:rFonts w:ascii="Century Gothic" w:eastAsia="Century Gothic" w:hAnsi="Century Gothic" w:cs="Century Gothic"/>
          <w:b/>
          <w:color w:val="000000"/>
          <w:sz w:val="24"/>
          <w:szCs w:val="24"/>
        </w:rPr>
        <w:tab/>
      </w:r>
      <w:r w:rsidR="009D542F">
        <w:rPr>
          <w:rFonts w:ascii="Century Gothic" w:eastAsia="Century Gothic" w:hAnsi="Century Gothic" w:cs="Century Gothic"/>
          <w:b/>
          <w:color w:val="000000"/>
          <w:sz w:val="24"/>
          <w:szCs w:val="24"/>
        </w:rPr>
        <w:t>Chairperson</w:t>
      </w:r>
    </w:p>
    <w:p w14:paraId="08E4A9B2" w14:textId="52C904EF" w:rsidR="00D6621D" w:rsidRPr="003031DD" w:rsidRDefault="00D6621D" w:rsidP="003031DD">
      <w:pPr>
        <w:pStyle w:val="NoSpacing"/>
        <w:rPr>
          <w:rFonts w:ascii="Century Gothic" w:hAnsi="Century Gothic"/>
        </w:rPr>
      </w:pPr>
      <w:r w:rsidRPr="003031DD">
        <w:rPr>
          <w:rFonts w:ascii="Century Gothic" w:hAnsi="Century Gothic"/>
        </w:rPr>
        <w:t>Reviewed and updated Jan 2022</w:t>
      </w:r>
      <w:r w:rsidR="009D542F" w:rsidRPr="003031DD">
        <w:rPr>
          <w:rFonts w:ascii="Century Gothic" w:hAnsi="Century Gothic"/>
        </w:rPr>
        <w:t xml:space="preserve"> – Verity Smith</w:t>
      </w:r>
    </w:p>
    <w:p w14:paraId="04CF1646" w14:textId="0A6E91DB" w:rsidR="009D542F" w:rsidRPr="003031DD" w:rsidRDefault="009D542F" w:rsidP="003031DD">
      <w:pPr>
        <w:pStyle w:val="NoSpacing"/>
        <w:rPr>
          <w:rFonts w:ascii="Century Gothic" w:hAnsi="Century Gothic"/>
        </w:rPr>
      </w:pPr>
      <w:r w:rsidRPr="003031DD">
        <w:rPr>
          <w:rFonts w:ascii="Century Gothic" w:hAnsi="Century Gothic"/>
        </w:rPr>
        <w:t xml:space="preserve">Reviewed and updated Jan </w:t>
      </w:r>
      <w:r w:rsidR="006532A9" w:rsidRPr="003031DD">
        <w:rPr>
          <w:rFonts w:ascii="Century Gothic" w:hAnsi="Century Gothic"/>
        </w:rPr>
        <w:t>2023</w:t>
      </w:r>
      <w:r w:rsidRPr="003031DD">
        <w:rPr>
          <w:rFonts w:ascii="Century Gothic" w:hAnsi="Century Gothic"/>
        </w:rPr>
        <w:t>– Verity Smith</w:t>
      </w:r>
    </w:p>
    <w:p w14:paraId="3ED8E1EE" w14:textId="40B02C02" w:rsidR="006532A9" w:rsidRDefault="006532A9" w:rsidP="003031DD">
      <w:pPr>
        <w:pStyle w:val="NoSpacing"/>
        <w:rPr>
          <w:rFonts w:ascii="Century Gothic" w:hAnsi="Century Gothic"/>
        </w:rPr>
      </w:pPr>
      <w:r w:rsidRPr="003031DD">
        <w:rPr>
          <w:rFonts w:ascii="Century Gothic" w:hAnsi="Century Gothic"/>
        </w:rPr>
        <w:t>Reviewed and updated June 2023</w:t>
      </w:r>
      <w:r w:rsidRPr="003031DD">
        <w:rPr>
          <w:rFonts w:ascii="Century Gothic" w:hAnsi="Century Gothic"/>
        </w:rPr>
        <w:tab/>
        <w:t>Verity Smith</w:t>
      </w:r>
    </w:p>
    <w:p w14:paraId="1EFE8D0C" w14:textId="5A1EF351" w:rsidR="003031DD" w:rsidRPr="003031DD" w:rsidRDefault="003031DD" w:rsidP="003031DD">
      <w:pPr>
        <w:pStyle w:val="NoSpacing"/>
        <w:rPr>
          <w:rFonts w:ascii="Century Gothic" w:hAnsi="Century Gothic"/>
        </w:rPr>
      </w:pPr>
      <w:r>
        <w:rPr>
          <w:rFonts w:ascii="Century Gothic" w:hAnsi="Century Gothic"/>
        </w:rPr>
        <w:t xml:space="preserve">Reviewed and updated Sept 2024 – Jasmine </w:t>
      </w:r>
      <w:proofErr w:type="spellStart"/>
      <w:r>
        <w:rPr>
          <w:rFonts w:ascii="Century Gothic" w:hAnsi="Century Gothic"/>
        </w:rPr>
        <w:t>Redrup</w:t>
      </w:r>
      <w:proofErr w:type="spellEnd"/>
    </w:p>
    <w:p w14:paraId="2D8346E9" w14:textId="30F4160C" w:rsidR="00CF40DE" w:rsidRPr="003031DD" w:rsidRDefault="003031DD" w:rsidP="003031DD">
      <w:pPr>
        <w:pStyle w:val="NoSpacing"/>
        <w:rPr>
          <w:rFonts w:ascii="Century Gothic" w:hAnsi="Century Gothic"/>
          <w:color w:val="FF0000"/>
        </w:rPr>
      </w:pPr>
      <w:r>
        <w:rPr>
          <w:rFonts w:ascii="Century Gothic" w:hAnsi="Century Gothic"/>
          <w:color w:val="FF0000"/>
        </w:rPr>
        <w:t>Reviewed and updated Sept 2025</w:t>
      </w:r>
      <w:r w:rsidR="00CF40DE" w:rsidRPr="003031DD">
        <w:rPr>
          <w:rFonts w:ascii="Century Gothic" w:hAnsi="Century Gothic"/>
          <w:color w:val="FF0000"/>
        </w:rPr>
        <w:t xml:space="preserve"> – Jasmine </w:t>
      </w:r>
      <w:proofErr w:type="spellStart"/>
      <w:r w:rsidR="00CF40DE" w:rsidRPr="003031DD">
        <w:rPr>
          <w:rFonts w:ascii="Century Gothic" w:hAnsi="Century Gothic"/>
          <w:color w:val="FF0000"/>
        </w:rPr>
        <w:t>Redrup</w:t>
      </w:r>
      <w:proofErr w:type="spellEnd"/>
      <w:r w:rsidR="00CF40DE" w:rsidRPr="003031DD">
        <w:rPr>
          <w:rFonts w:ascii="Century Gothic" w:hAnsi="Century Gothic"/>
          <w:color w:val="FF0000"/>
        </w:rPr>
        <w:t xml:space="preserve"> </w:t>
      </w:r>
    </w:p>
    <w:sectPr w:rsidR="00CF40DE" w:rsidRPr="003031DD" w:rsidSect="00CF40DE">
      <w:pgSz w:w="11906" w:h="16838"/>
      <w:pgMar w:top="851" w:right="851" w:bottom="851" w:left="85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4A16"/>
    <w:multiLevelType w:val="multilevel"/>
    <w:tmpl w:val="F61668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72E1756"/>
    <w:multiLevelType w:val="multilevel"/>
    <w:tmpl w:val="EC6208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71F756F"/>
    <w:multiLevelType w:val="multilevel"/>
    <w:tmpl w:val="C9405B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A1D0C37"/>
    <w:multiLevelType w:val="multilevel"/>
    <w:tmpl w:val="72B29F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E5"/>
    <w:rsid w:val="0002489E"/>
    <w:rsid w:val="000D0411"/>
    <w:rsid w:val="00273E8C"/>
    <w:rsid w:val="003031DD"/>
    <w:rsid w:val="003C04D6"/>
    <w:rsid w:val="00571C06"/>
    <w:rsid w:val="006532A9"/>
    <w:rsid w:val="007062E5"/>
    <w:rsid w:val="00742DC6"/>
    <w:rsid w:val="007A083E"/>
    <w:rsid w:val="0087310A"/>
    <w:rsid w:val="0087512B"/>
    <w:rsid w:val="00905374"/>
    <w:rsid w:val="00916706"/>
    <w:rsid w:val="009D542F"/>
    <w:rsid w:val="00A3678D"/>
    <w:rsid w:val="00A41E13"/>
    <w:rsid w:val="00A42F7B"/>
    <w:rsid w:val="00A832C1"/>
    <w:rsid w:val="00B806E0"/>
    <w:rsid w:val="00C54030"/>
    <w:rsid w:val="00CF40DE"/>
    <w:rsid w:val="00D6621D"/>
    <w:rsid w:val="00D936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7C933"/>
  <w15:docId w15:val="{01D10976-5E03-40BA-8124-0F24343E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05374"/>
    <w:pPr>
      <w:ind w:left="720"/>
      <w:contextualSpacing/>
    </w:pPr>
  </w:style>
  <w:style w:type="paragraph" w:styleId="NoSpacing">
    <w:name w:val="No Spacing"/>
    <w:uiPriority w:val="1"/>
    <w:qFormat/>
    <w:rsid w:val="003031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redit.org/ccs/" TargetMode="External"/><Relationship Id="rId3" Type="http://schemas.openxmlformats.org/officeDocument/2006/relationships/settings" Target="settings.xml"/><Relationship Id="rId7" Type="http://schemas.openxmlformats.org/officeDocument/2006/relationships/hyperlink" Target="http://www.citizensadvic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yplan.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Microsoft account</cp:lastModifiedBy>
  <cp:revision>2</cp:revision>
  <dcterms:created xsi:type="dcterms:W3CDTF">2025-10-01T13:28:00Z</dcterms:created>
  <dcterms:modified xsi:type="dcterms:W3CDTF">2025-10-01T13:28:00Z</dcterms:modified>
</cp:coreProperties>
</file>