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31C30" w14:textId="77777777" w:rsidR="00A538A3" w:rsidRDefault="004C3BF6">
      <w:bookmarkStart w:id="0" w:name="_GoBack"/>
      <w:bookmarkEnd w:id="0"/>
      <w:r w:rsidRPr="004C3BF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6D9DFA8" wp14:editId="2E06C88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57375" cy="808234"/>
            <wp:effectExtent l="0" t="0" r="0" b="0"/>
            <wp:wrapSquare wrapText="bothSides"/>
            <wp:docPr id="2" name="Picture 2" descr="C:\Users\Staff\Documents\logo\fpg_straight_logo_lowercase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ocuments\logo\fpg_straight_logo_lowercase_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0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2D4990" w14:textId="77777777" w:rsidR="0088726E" w:rsidRDefault="00A538A3" w:rsidP="00A538A3">
      <w:pPr>
        <w:ind w:firstLine="72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First aid Policy</w:t>
      </w:r>
    </w:p>
    <w:p w14:paraId="64A8498B" w14:textId="77777777" w:rsidR="00206188" w:rsidRDefault="00206188" w:rsidP="00A538A3">
      <w:pPr>
        <w:rPr>
          <w:rFonts w:ascii="Century Gothic" w:hAnsi="Century Gothic"/>
          <w:sz w:val="32"/>
          <w:szCs w:val="32"/>
        </w:rPr>
      </w:pPr>
    </w:p>
    <w:p w14:paraId="5C3A4BF1" w14:textId="21877535" w:rsidR="00A538A3" w:rsidRDefault="00A538A3" w:rsidP="00A538A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Our Aim:</w:t>
      </w:r>
    </w:p>
    <w:p w14:paraId="43803989" w14:textId="77777777" w:rsidR="00F863BE" w:rsidRPr="00E86ED8" w:rsidRDefault="00A538A3" w:rsidP="00A538A3">
      <w:pPr>
        <w:rPr>
          <w:rFonts w:ascii="Century Gothic" w:hAnsi="Century Gothic"/>
        </w:rPr>
      </w:pPr>
      <w:r w:rsidRPr="00E86ED8">
        <w:rPr>
          <w:rFonts w:ascii="Century Gothic" w:hAnsi="Century Gothic"/>
        </w:rPr>
        <w:t>To ensure that all staff at Fowlmere Playgroup are able to take action to apply first aid treatment in the event of an accident</w:t>
      </w:r>
      <w:r w:rsidR="001F1B47" w:rsidRPr="00E86ED8">
        <w:rPr>
          <w:rFonts w:ascii="Century Gothic" w:hAnsi="Century Gothic"/>
        </w:rPr>
        <w:t>/injury</w:t>
      </w:r>
      <w:r w:rsidRPr="00E86ED8">
        <w:rPr>
          <w:rFonts w:ascii="Century Gothic" w:hAnsi="Century Gothic"/>
        </w:rPr>
        <w:t xml:space="preserve"> involving a child or adult. Fowlmere Playgroup aims to ensure that </w:t>
      </w:r>
      <w:r w:rsidRPr="00E86ED8">
        <w:rPr>
          <w:rFonts w:ascii="Century Gothic" w:hAnsi="Century Gothic"/>
          <w:b/>
        </w:rPr>
        <w:t xml:space="preserve">ALL </w:t>
      </w:r>
      <w:r w:rsidRPr="00E86ED8">
        <w:rPr>
          <w:rFonts w:ascii="Century Gothic" w:hAnsi="Century Gothic"/>
        </w:rPr>
        <w:t>staff have received current/relevant paediatric Fir</w:t>
      </w:r>
      <w:r w:rsidR="00F863BE" w:rsidRPr="00E86ED8">
        <w:rPr>
          <w:rFonts w:ascii="Century Gothic" w:hAnsi="Century Gothic"/>
        </w:rPr>
        <w:t>st Aid training to meet the</w:t>
      </w:r>
      <w:r w:rsidRPr="00E86ED8">
        <w:rPr>
          <w:rFonts w:ascii="Century Gothic" w:hAnsi="Century Gothic"/>
        </w:rPr>
        <w:t xml:space="preserve"> safeguarding and welfare requirements </w:t>
      </w:r>
      <w:r w:rsidR="00F863BE" w:rsidRPr="00E86ED8">
        <w:rPr>
          <w:rFonts w:ascii="Century Gothic" w:hAnsi="Century Gothic"/>
        </w:rPr>
        <w:t>outlined in Early Year’s Statutory Framework.</w:t>
      </w:r>
    </w:p>
    <w:p w14:paraId="292C2692" w14:textId="77777777" w:rsidR="009676C5" w:rsidRPr="00D03F4A" w:rsidRDefault="00F863BE" w:rsidP="00A538A3">
      <w:pPr>
        <w:rPr>
          <w:rFonts w:ascii="Century Gothic" w:hAnsi="Century Gothic"/>
          <w:color w:val="000000" w:themeColor="text1"/>
        </w:rPr>
      </w:pPr>
      <w:r w:rsidRPr="00E86ED8">
        <w:rPr>
          <w:rFonts w:ascii="Century Gothic" w:hAnsi="Century Gothic"/>
        </w:rPr>
        <w:t xml:space="preserve"> The first aid qualification includes first aid training for infants and young children and will take 12 hours to complete. Staff will ensure that due diligence</w:t>
      </w:r>
      <w:r w:rsidR="00A969BB" w:rsidRPr="00E86ED8">
        <w:rPr>
          <w:rFonts w:ascii="Century Gothic" w:hAnsi="Century Gothic"/>
        </w:rPr>
        <w:t xml:space="preserve"> is taken</w:t>
      </w:r>
      <w:r w:rsidRPr="00E86ED8">
        <w:rPr>
          <w:rFonts w:ascii="Century Gothic" w:hAnsi="Century Gothic"/>
        </w:rPr>
        <w:t xml:space="preserve"> when choosing first aid training and ensure that it is relevant to adults caring for young children</w:t>
      </w:r>
      <w:r w:rsidR="001F1B47" w:rsidRPr="00E86ED8">
        <w:rPr>
          <w:rFonts w:ascii="Century Gothic" w:hAnsi="Century Gothic"/>
        </w:rPr>
        <w:t xml:space="preserve"> and that it is recognised by Ofsted as a recognised paediatric first aid course for Early year’s practice</w:t>
      </w:r>
      <w:r w:rsidRPr="00E86ED8">
        <w:rPr>
          <w:rFonts w:ascii="Century Gothic" w:hAnsi="Century Gothic"/>
        </w:rPr>
        <w:t>.</w:t>
      </w:r>
      <w:r w:rsidR="00A969BB" w:rsidRPr="00E86ED8">
        <w:rPr>
          <w:rFonts w:ascii="Century Gothic" w:hAnsi="Century Gothic"/>
        </w:rPr>
        <w:t xml:space="preserve"> T</w:t>
      </w:r>
      <w:r w:rsidRPr="00E86ED8">
        <w:rPr>
          <w:rFonts w:ascii="Century Gothic" w:hAnsi="Century Gothic"/>
        </w:rPr>
        <w:t>rain</w:t>
      </w:r>
      <w:r w:rsidR="00A969BB" w:rsidRPr="00E86ED8">
        <w:rPr>
          <w:rFonts w:ascii="Century Gothic" w:hAnsi="Century Gothic"/>
        </w:rPr>
        <w:t xml:space="preserve">ing is to be </w:t>
      </w:r>
      <w:r w:rsidRPr="00E86ED8">
        <w:rPr>
          <w:rFonts w:ascii="Century Gothic" w:hAnsi="Century Gothic"/>
        </w:rPr>
        <w:t>renew</w:t>
      </w:r>
      <w:r w:rsidR="001F1B47" w:rsidRPr="00E86ED8">
        <w:rPr>
          <w:rFonts w:ascii="Century Gothic" w:hAnsi="Century Gothic"/>
        </w:rPr>
        <w:t>ed every 3 years to update staff’s</w:t>
      </w:r>
      <w:r w:rsidRPr="00E86ED8">
        <w:rPr>
          <w:rFonts w:ascii="Century Gothic" w:hAnsi="Century Gothic"/>
        </w:rPr>
        <w:t xml:space="preserve"> knowledge </w:t>
      </w:r>
      <w:r w:rsidR="00A969BB" w:rsidRPr="00E86ED8">
        <w:rPr>
          <w:rFonts w:ascii="Century Gothic" w:hAnsi="Century Gothic"/>
        </w:rPr>
        <w:t>and</w:t>
      </w:r>
      <w:r w:rsidR="002504D4" w:rsidRPr="00E86ED8">
        <w:rPr>
          <w:rFonts w:ascii="Century Gothic" w:hAnsi="Century Gothic"/>
        </w:rPr>
        <w:t xml:space="preserve"> understanding;</w:t>
      </w:r>
      <w:r w:rsidR="00A969BB" w:rsidRPr="00E86ED8">
        <w:rPr>
          <w:rFonts w:ascii="Century Gothic" w:hAnsi="Century Gothic"/>
        </w:rPr>
        <w:t xml:space="preserve"> staff will ensure that their </w:t>
      </w:r>
      <w:r w:rsidRPr="00E86ED8">
        <w:rPr>
          <w:rFonts w:ascii="Century Gothic" w:hAnsi="Century Gothic"/>
        </w:rPr>
        <w:t>current certificate</w:t>
      </w:r>
      <w:r w:rsidR="00E86ED8" w:rsidRPr="00E86ED8">
        <w:rPr>
          <w:rFonts w:ascii="Century Gothic" w:hAnsi="Century Gothic"/>
        </w:rPr>
        <w:t xml:space="preserve"> or a copy of this</w:t>
      </w:r>
      <w:r w:rsidRPr="00E86ED8">
        <w:rPr>
          <w:rFonts w:ascii="Century Gothic" w:hAnsi="Century Gothic"/>
        </w:rPr>
        <w:t xml:space="preserve"> wi</w:t>
      </w:r>
      <w:r w:rsidR="001F1B47" w:rsidRPr="00E86ED8">
        <w:rPr>
          <w:rFonts w:ascii="Century Gothic" w:hAnsi="Century Gothic"/>
        </w:rPr>
        <w:t xml:space="preserve">ll be kept on site at all times and that renewal dates </w:t>
      </w:r>
      <w:r w:rsidR="001F1B47" w:rsidRPr="00D03F4A">
        <w:rPr>
          <w:rFonts w:ascii="Century Gothic" w:hAnsi="Century Gothic"/>
          <w:color w:val="000000" w:themeColor="text1"/>
        </w:rPr>
        <w:t xml:space="preserve">have been noted by the manager to ensure first aid qualifications are always up to date. </w:t>
      </w:r>
      <w:r w:rsidR="00E86ED8" w:rsidRPr="00D03F4A">
        <w:rPr>
          <w:rFonts w:ascii="Century Gothic" w:hAnsi="Century Gothic"/>
          <w:color w:val="000000" w:themeColor="text1"/>
        </w:rPr>
        <w:t xml:space="preserve">There will always be a trained first aider on site. </w:t>
      </w:r>
    </w:p>
    <w:p w14:paraId="1DD074CD" w14:textId="77777777" w:rsidR="00A538A3" w:rsidRPr="00D03F4A" w:rsidRDefault="00E86ED8" w:rsidP="00A538A3">
      <w:pPr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D03F4A">
        <w:rPr>
          <w:rFonts w:ascii="Century Gothic" w:hAnsi="Century Gothic"/>
          <w:b/>
          <w:color w:val="000000" w:themeColor="text1"/>
          <w:sz w:val="24"/>
          <w:szCs w:val="24"/>
        </w:rPr>
        <w:t xml:space="preserve">Fowlmere Playgroup’s trained first aiders are… </w:t>
      </w:r>
    </w:p>
    <w:p w14:paraId="611D9411" w14:textId="2BA6B189" w:rsidR="00E86ED8" w:rsidRPr="00D03F4A" w:rsidRDefault="00E86ED8" w:rsidP="00A538A3">
      <w:pPr>
        <w:rPr>
          <w:rFonts w:ascii="Century Gothic" w:hAnsi="Century Gothic"/>
          <w:color w:val="000000" w:themeColor="text1"/>
          <w:sz w:val="24"/>
          <w:szCs w:val="24"/>
        </w:rPr>
      </w:pPr>
      <w:r w:rsidRPr="00D03F4A">
        <w:rPr>
          <w:rFonts w:ascii="Century Gothic" w:hAnsi="Century Gothic"/>
          <w:color w:val="000000" w:themeColor="text1"/>
          <w:sz w:val="24"/>
          <w:szCs w:val="24"/>
        </w:rPr>
        <w:t xml:space="preserve">Jasmine </w:t>
      </w:r>
      <w:proofErr w:type="spellStart"/>
      <w:r w:rsidRPr="00D03F4A">
        <w:rPr>
          <w:rFonts w:ascii="Century Gothic" w:hAnsi="Century Gothic"/>
          <w:color w:val="000000" w:themeColor="text1"/>
          <w:sz w:val="24"/>
          <w:szCs w:val="24"/>
        </w:rPr>
        <w:t>Red</w:t>
      </w:r>
      <w:r w:rsidR="0021079C" w:rsidRPr="00D03F4A">
        <w:rPr>
          <w:rFonts w:ascii="Century Gothic" w:hAnsi="Century Gothic"/>
          <w:color w:val="000000" w:themeColor="text1"/>
          <w:sz w:val="24"/>
          <w:szCs w:val="24"/>
        </w:rPr>
        <w:t>rup</w:t>
      </w:r>
      <w:proofErr w:type="spellEnd"/>
      <w:r w:rsidR="004A3ACC" w:rsidRPr="00D03F4A">
        <w:rPr>
          <w:rFonts w:ascii="Century Gothic" w:hAnsi="Century Gothic"/>
          <w:color w:val="000000" w:themeColor="text1"/>
          <w:sz w:val="24"/>
          <w:szCs w:val="24"/>
        </w:rPr>
        <w:t>,</w:t>
      </w:r>
      <w:r w:rsidR="0021079C" w:rsidRPr="00D03F4A">
        <w:rPr>
          <w:rFonts w:ascii="Century Gothic" w:hAnsi="Century Gothic"/>
          <w:color w:val="000000" w:themeColor="text1"/>
          <w:sz w:val="24"/>
          <w:szCs w:val="24"/>
        </w:rPr>
        <w:t xml:space="preserve"> Veri</w:t>
      </w:r>
      <w:r w:rsidRPr="00D03F4A">
        <w:rPr>
          <w:rFonts w:ascii="Century Gothic" w:hAnsi="Century Gothic"/>
          <w:color w:val="000000" w:themeColor="text1"/>
          <w:sz w:val="24"/>
          <w:szCs w:val="24"/>
        </w:rPr>
        <w:t>ty Smith</w:t>
      </w:r>
      <w:r w:rsidR="004A3ACC" w:rsidRPr="00D03F4A">
        <w:rPr>
          <w:rFonts w:ascii="Century Gothic" w:hAnsi="Century Gothic"/>
          <w:color w:val="000000" w:themeColor="text1"/>
          <w:sz w:val="24"/>
          <w:szCs w:val="24"/>
        </w:rPr>
        <w:t xml:space="preserve"> and Alison </w:t>
      </w:r>
      <w:proofErr w:type="spellStart"/>
      <w:r w:rsidR="004A3ACC" w:rsidRPr="00D03F4A">
        <w:rPr>
          <w:rFonts w:ascii="Century Gothic" w:hAnsi="Century Gothic"/>
          <w:color w:val="000000" w:themeColor="text1"/>
          <w:sz w:val="24"/>
          <w:szCs w:val="24"/>
        </w:rPr>
        <w:t>Sutehall</w:t>
      </w:r>
      <w:proofErr w:type="spellEnd"/>
      <w:r w:rsidR="004A3ACC" w:rsidRPr="00D03F4A">
        <w:rPr>
          <w:rFonts w:ascii="Century Gothic" w:hAnsi="Century Gothic"/>
          <w:color w:val="000000" w:themeColor="text1"/>
          <w:sz w:val="24"/>
          <w:szCs w:val="24"/>
        </w:rPr>
        <w:t>.</w:t>
      </w:r>
    </w:p>
    <w:p w14:paraId="46C647D6" w14:textId="77777777" w:rsidR="009676C5" w:rsidRPr="00E86ED8" w:rsidRDefault="009676C5" w:rsidP="009676C5">
      <w:pPr>
        <w:rPr>
          <w:rFonts w:ascii="Century Gothic" w:hAnsi="Century Gothic"/>
          <w:b/>
        </w:rPr>
      </w:pPr>
      <w:r w:rsidRPr="00E86ED8">
        <w:rPr>
          <w:rFonts w:ascii="Century Gothic" w:hAnsi="Century Gothic"/>
          <w:b/>
        </w:rPr>
        <w:t>Procedures</w:t>
      </w:r>
    </w:p>
    <w:p w14:paraId="3FBEB9A7" w14:textId="77777777" w:rsidR="009676C5" w:rsidRPr="00E86ED8" w:rsidRDefault="009676C5" w:rsidP="009676C5">
      <w:pPr>
        <w:rPr>
          <w:rFonts w:ascii="Century Gothic" w:hAnsi="Century Gothic"/>
          <w:b/>
        </w:rPr>
      </w:pPr>
      <w:r w:rsidRPr="00E86ED8">
        <w:rPr>
          <w:rFonts w:ascii="Century Gothic" w:hAnsi="Century Gothic"/>
          <w:i/>
        </w:rPr>
        <w:t>The first aid kit</w:t>
      </w:r>
    </w:p>
    <w:p w14:paraId="12E51E80" w14:textId="77777777" w:rsidR="009676C5" w:rsidRPr="00DD3910" w:rsidRDefault="009676C5" w:rsidP="009676C5">
      <w:pPr>
        <w:rPr>
          <w:rFonts w:ascii="Century Gothic" w:hAnsi="Century Gothic"/>
          <w:color w:val="000000" w:themeColor="text1"/>
        </w:rPr>
      </w:pPr>
      <w:r w:rsidRPr="00DD3910">
        <w:rPr>
          <w:rFonts w:ascii="Century Gothic" w:hAnsi="Century Gothic"/>
          <w:color w:val="000000" w:themeColor="text1"/>
        </w:rPr>
        <w:t>Our First aid kit is accessible at all times a</w:t>
      </w:r>
      <w:r w:rsidR="00E86ED8" w:rsidRPr="00DD3910">
        <w:rPr>
          <w:rFonts w:ascii="Century Gothic" w:hAnsi="Century Gothic"/>
          <w:color w:val="000000" w:themeColor="text1"/>
        </w:rPr>
        <w:t>nd contains the following items:</w:t>
      </w:r>
    </w:p>
    <w:p w14:paraId="7ACFDE60" w14:textId="77777777" w:rsidR="009676C5" w:rsidRPr="00DD3910" w:rsidRDefault="009676C5" w:rsidP="001F1B47">
      <w:pPr>
        <w:pStyle w:val="NoSpacing"/>
        <w:numPr>
          <w:ilvl w:val="0"/>
          <w:numId w:val="11"/>
        </w:numPr>
        <w:rPr>
          <w:rFonts w:ascii="Century Gothic" w:hAnsi="Century Gothic"/>
          <w:color w:val="000000" w:themeColor="text1"/>
        </w:rPr>
      </w:pPr>
      <w:r w:rsidRPr="00DD3910">
        <w:rPr>
          <w:rFonts w:ascii="Century Gothic" w:hAnsi="Century Gothic"/>
          <w:color w:val="000000" w:themeColor="text1"/>
        </w:rPr>
        <w:t>Triangular bandages (ideally at least one should be sterile) x 4.</w:t>
      </w:r>
    </w:p>
    <w:p w14:paraId="13930CD4" w14:textId="139636E3" w:rsidR="009676C5" w:rsidRPr="00DD3910" w:rsidRDefault="009676C5" w:rsidP="001F1B47">
      <w:pPr>
        <w:pStyle w:val="NoSpacing"/>
        <w:numPr>
          <w:ilvl w:val="0"/>
          <w:numId w:val="11"/>
        </w:numPr>
        <w:rPr>
          <w:rFonts w:ascii="Century Gothic" w:hAnsi="Century Gothic"/>
          <w:color w:val="000000" w:themeColor="text1"/>
        </w:rPr>
      </w:pPr>
      <w:r w:rsidRPr="00DD3910">
        <w:rPr>
          <w:rFonts w:ascii="Century Gothic" w:hAnsi="Century Gothic"/>
          <w:color w:val="000000" w:themeColor="text1"/>
        </w:rPr>
        <w:t>Sterile dressings:</w:t>
      </w:r>
      <w:r w:rsidR="001F1B47" w:rsidRPr="00DD3910">
        <w:rPr>
          <w:rFonts w:ascii="Century Gothic" w:hAnsi="Century Gothic"/>
          <w:color w:val="000000" w:themeColor="text1"/>
        </w:rPr>
        <w:t xml:space="preserve"> </w:t>
      </w:r>
      <w:r w:rsidR="00D03F4A" w:rsidRPr="00DD3910">
        <w:rPr>
          <w:rFonts w:ascii="Century Gothic" w:hAnsi="Century Gothic"/>
          <w:color w:val="000000" w:themeColor="text1"/>
        </w:rPr>
        <w:t>(</w:t>
      </w:r>
      <w:r w:rsidRPr="00DD3910">
        <w:rPr>
          <w:rFonts w:ascii="Century Gothic" w:hAnsi="Century Gothic"/>
          <w:color w:val="000000" w:themeColor="text1"/>
        </w:rPr>
        <w:t xml:space="preserve">Medium x </w:t>
      </w:r>
      <w:r w:rsidR="00D03F4A" w:rsidRPr="00DD3910">
        <w:rPr>
          <w:rFonts w:ascii="Century Gothic" w:hAnsi="Century Gothic"/>
          <w:color w:val="000000" w:themeColor="text1"/>
        </w:rPr>
        <w:t xml:space="preserve">6 and </w:t>
      </w:r>
      <w:r w:rsidRPr="00DD3910">
        <w:rPr>
          <w:rFonts w:ascii="Century Gothic" w:hAnsi="Century Gothic"/>
          <w:color w:val="000000" w:themeColor="text1"/>
        </w:rPr>
        <w:t xml:space="preserve">Large x </w:t>
      </w:r>
      <w:r w:rsidR="00D03F4A" w:rsidRPr="00DD3910">
        <w:rPr>
          <w:rFonts w:ascii="Century Gothic" w:hAnsi="Century Gothic"/>
          <w:color w:val="000000" w:themeColor="text1"/>
        </w:rPr>
        <w:t>2</w:t>
      </w:r>
      <w:r w:rsidR="001F1B47" w:rsidRPr="00DD3910">
        <w:rPr>
          <w:rFonts w:ascii="Century Gothic" w:hAnsi="Century Gothic"/>
          <w:color w:val="000000" w:themeColor="text1"/>
        </w:rPr>
        <w:t>)</w:t>
      </w:r>
    </w:p>
    <w:p w14:paraId="6E244ED0" w14:textId="5FB412A5" w:rsidR="00D03F4A" w:rsidRPr="00DD3910" w:rsidRDefault="00D03F4A" w:rsidP="001F1B47">
      <w:pPr>
        <w:pStyle w:val="NoSpacing"/>
        <w:numPr>
          <w:ilvl w:val="0"/>
          <w:numId w:val="11"/>
        </w:numPr>
        <w:rPr>
          <w:rFonts w:ascii="Century Gothic" w:hAnsi="Century Gothic"/>
          <w:color w:val="000000" w:themeColor="text1"/>
        </w:rPr>
      </w:pPr>
      <w:r w:rsidRPr="00DD3910">
        <w:rPr>
          <w:rFonts w:ascii="Century Gothic" w:hAnsi="Century Gothic"/>
          <w:color w:val="000000" w:themeColor="text1"/>
        </w:rPr>
        <w:t>40 Waterproof assorted plasters.</w:t>
      </w:r>
    </w:p>
    <w:p w14:paraId="75A9FFFA" w14:textId="5A4D9A46" w:rsidR="009676C5" w:rsidRPr="00DD3910" w:rsidRDefault="009676C5" w:rsidP="001F1B47">
      <w:pPr>
        <w:pStyle w:val="NoSpacing"/>
        <w:numPr>
          <w:ilvl w:val="0"/>
          <w:numId w:val="11"/>
        </w:numPr>
        <w:rPr>
          <w:rFonts w:ascii="Century Gothic" w:hAnsi="Century Gothic"/>
          <w:color w:val="000000" w:themeColor="text1"/>
        </w:rPr>
      </w:pPr>
      <w:r w:rsidRPr="00DD3910">
        <w:rPr>
          <w:rFonts w:ascii="Century Gothic" w:hAnsi="Century Gothic"/>
          <w:color w:val="000000" w:themeColor="text1"/>
        </w:rPr>
        <w:t>Sterile eye pads (with bandage or attachment) e.g. No 16 dressing x 2.</w:t>
      </w:r>
    </w:p>
    <w:p w14:paraId="15CE1D06" w14:textId="77928CC3" w:rsidR="009676C5" w:rsidRPr="00DD3910" w:rsidRDefault="009676C5" w:rsidP="001F1B47">
      <w:pPr>
        <w:pStyle w:val="NoSpacing"/>
        <w:numPr>
          <w:ilvl w:val="0"/>
          <w:numId w:val="11"/>
        </w:numPr>
        <w:rPr>
          <w:rFonts w:ascii="Century Gothic" w:hAnsi="Century Gothic"/>
          <w:color w:val="000000" w:themeColor="text1"/>
        </w:rPr>
      </w:pPr>
      <w:r w:rsidRPr="00DD3910">
        <w:rPr>
          <w:rFonts w:ascii="Century Gothic" w:hAnsi="Century Gothic"/>
          <w:color w:val="000000" w:themeColor="text1"/>
        </w:rPr>
        <w:t>Container of 6 safety pins x 1.</w:t>
      </w:r>
    </w:p>
    <w:p w14:paraId="4C2F1857" w14:textId="105446B1" w:rsidR="00D03F4A" w:rsidRPr="00DD3910" w:rsidRDefault="00D03F4A" w:rsidP="001F1B47">
      <w:pPr>
        <w:pStyle w:val="NoSpacing"/>
        <w:numPr>
          <w:ilvl w:val="0"/>
          <w:numId w:val="11"/>
        </w:numPr>
        <w:rPr>
          <w:rFonts w:ascii="Century Gothic" w:hAnsi="Century Gothic"/>
          <w:color w:val="000000" w:themeColor="text1"/>
        </w:rPr>
      </w:pPr>
      <w:r w:rsidRPr="00DD3910">
        <w:rPr>
          <w:rFonts w:ascii="Century Gothic" w:hAnsi="Century Gothic"/>
          <w:color w:val="000000" w:themeColor="text1"/>
        </w:rPr>
        <w:t>Sterile moist cleansing wipes x 6.</w:t>
      </w:r>
    </w:p>
    <w:p w14:paraId="0C28BD49" w14:textId="541E1D08" w:rsidR="00D03F4A" w:rsidRPr="00DD3910" w:rsidRDefault="00D03F4A" w:rsidP="001F1B47">
      <w:pPr>
        <w:pStyle w:val="NoSpacing"/>
        <w:numPr>
          <w:ilvl w:val="0"/>
          <w:numId w:val="11"/>
        </w:numPr>
        <w:rPr>
          <w:rFonts w:ascii="Century Gothic" w:hAnsi="Century Gothic"/>
          <w:color w:val="000000" w:themeColor="text1"/>
        </w:rPr>
      </w:pPr>
      <w:r w:rsidRPr="00DD3910">
        <w:rPr>
          <w:rFonts w:ascii="Century Gothic" w:hAnsi="Century Gothic"/>
          <w:color w:val="000000" w:themeColor="text1"/>
        </w:rPr>
        <w:t>Microporous tape.</w:t>
      </w:r>
    </w:p>
    <w:p w14:paraId="74AD5FB7" w14:textId="7056F44B" w:rsidR="009676C5" w:rsidRPr="00DD3910" w:rsidRDefault="009676C5" w:rsidP="00D03F4A">
      <w:pPr>
        <w:pStyle w:val="NoSpacing"/>
        <w:numPr>
          <w:ilvl w:val="0"/>
          <w:numId w:val="11"/>
        </w:numPr>
        <w:rPr>
          <w:rFonts w:ascii="Century Gothic" w:hAnsi="Century Gothic"/>
          <w:color w:val="000000" w:themeColor="text1"/>
        </w:rPr>
      </w:pPr>
      <w:r w:rsidRPr="00DD3910">
        <w:rPr>
          <w:rFonts w:ascii="Century Gothic" w:hAnsi="Century Gothic"/>
          <w:color w:val="000000" w:themeColor="text1"/>
        </w:rPr>
        <w:t>2 pairs of disposable</w:t>
      </w:r>
      <w:r w:rsidR="00D03F4A" w:rsidRPr="00DD3910">
        <w:rPr>
          <w:rFonts w:ascii="Century Gothic" w:hAnsi="Century Gothic"/>
          <w:color w:val="000000" w:themeColor="text1"/>
        </w:rPr>
        <w:t xml:space="preserve"> nitrile gloves.</w:t>
      </w:r>
    </w:p>
    <w:p w14:paraId="52E6D04A" w14:textId="210DB78B" w:rsidR="00D03F4A" w:rsidRPr="00DD3910" w:rsidRDefault="00D03F4A" w:rsidP="00D03F4A">
      <w:pPr>
        <w:pStyle w:val="NoSpacing"/>
        <w:numPr>
          <w:ilvl w:val="0"/>
          <w:numId w:val="11"/>
        </w:numPr>
        <w:rPr>
          <w:rFonts w:ascii="Century Gothic" w:hAnsi="Century Gothic"/>
          <w:color w:val="000000" w:themeColor="text1"/>
        </w:rPr>
      </w:pPr>
      <w:r w:rsidRPr="00DD3910">
        <w:rPr>
          <w:rFonts w:ascii="Century Gothic" w:hAnsi="Century Gothic"/>
          <w:color w:val="000000" w:themeColor="text1"/>
        </w:rPr>
        <w:t>Tubular Roll adhesive finger dressing.</w:t>
      </w:r>
    </w:p>
    <w:p w14:paraId="264716E8" w14:textId="062E8DB7" w:rsidR="00D03F4A" w:rsidRPr="00DD3910" w:rsidRDefault="00D03F4A" w:rsidP="00D03F4A">
      <w:pPr>
        <w:pStyle w:val="NoSpacing"/>
        <w:numPr>
          <w:ilvl w:val="0"/>
          <w:numId w:val="11"/>
        </w:numPr>
        <w:rPr>
          <w:rFonts w:ascii="Century Gothic" w:hAnsi="Century Gothic"/>
          <w:color w:val="000000" w:themeColor="text1"/>
        </w:rPr>
      </w:pPr>
      <w:r w:rsidRPr="00DD3910">
        <w:rPr>
          <w:rFonts w:ascii="Century Gothic" w:hAnsi="Century Gothic"/>
          <w:color w:val="000000" w:themeColor="text1"/>
        </w:rPr>
        <w:t>Resuscitation face shield.</w:t>
      </w:r>
    </w:p>
    <w:p w14:paraId="42FF6AB7" w14:textId="1844784B" w:rsidR="00D03F4A" w:rsidRPr="00DD3910" w:rsidRDefault="00D03F4A" w:rsidP="00D03F4A">
      <w:pPr>
        <w:pStyle w:val="NoSpacing"/>
        <w:numPr>
          <w:ilvl w:val="0"/>
          <w:numId w:val="11"/>
        </w:numPr>
        <w:rPr>
          <w:rFonts w:ascii="Century Gothic" w:hAnsi="Century Gothic"/>
          <w:color w:val="000000" w:themeColor="text1"/>
        </w:rPr>
      </w:pPr>
      <w:proofErr w:type="spellStart"/>
      <w:r w:rsidRPr="00DD3910">
        <w:rPr>
          <w:rFonts w:ascii="Century Gothic" w:hAnsi="Century Gothic"/>
          <w:color w:val="000000" w:themeColor="text1"/>
        </w:rPr>
        <w:t>Tuffcut</w:t>
      </w:r>
      <w:proofErr w:type="spellEnd"/>
      <w:r w:rsidRPr="00DD3910">
        <w:rPr>
          <w:rFonts w:ascii="Century Gothic" w:hAnsi="Century Gothic"/>
          <w:color w:val="000000" w:themeColor="text1"/>
        </w:rPr>
        <w:t xml:space="preserve"> scissors.</w:t>
      </w:r>
    </w:p>
    <w:p w14:paraId="15C783B4" w14:textId="40BC43CD" w:rsidR="00D03F4A" w:rsidRPr="00DD3910" w:rsidRDefault="00D03F4A" w:rsidP="00D03F4A">
      <w:pPr>
        <w:pStyle w:val="NoSpacing"/>
        <w:numPr>
          <w:ilvl w:val="0"/>
          <w:numId w:val="11"/>
        </w:numPr>
        <w:rPr>
          <w:rFonts w:ascii="Century Gothic" w:hAnsi="Century Gothic"/>
          <w:color w:val="000000" w:themeColor="text1"/>
        </w:rPr>
      </w:pPr>
      <w:r w:rsidRPr="00DD3910">
        <w:rPr>
          <w:rFonts w:ascii="Century Gothic" w:hAnsi="Century Gothic"/>
          <w:color w:val="000000" w:themeColor="text1"/>
        </w:rPr>
        <w:t>Sterile gauze swabs.</w:t>
      </w:r>
    </w:p>
    <w:p w14:paraId="1181D589" w14:textId="338EDBAA" w:rsidR="00D03F4A" w:rsidRPr="00DD3910" w:rsidRDefault="00D03F4A" w:rsidP="00D03F4A">
      <w:pPr>
        <w:pStyle w:val="NoSpacing"/>
        <w:numPr>
          <w:ilvl w:val="0"/>
          <w:numId w:val="11"/>
        </w:numPr>
        <w:rPr>
          <w:rFonts w:ascii="Century Gothic" w:hAnsi="Century Gothic"/>
          <w:color w:val="000000" w:themeColor="text1"/>
        </w:rPr>
      </w:pPr>
      <w:r w:rsidRPr="00DD3910">
        <w:rPr>
          <w:rFonts w:ascii="Century Gothic" w:hAnsi="Century Gothic"/>
          <w:color w:val="000000" w:themeColor="text1"/>
        </w:rPr>
        <w:t>6 low adherent dressing pads.</w:t>
      </w:r>
    </w:p>
    <w:p w14:paraId="4330EAD6" w14:textId="5A9D6AFE" w:rsidR="00206188" w:rsidRPr="00DD3910" w:rsidRDefault="009676C5" w:rsidP="00206188">
      <w:pPr>
        <w:pStyle w:val="NoSpacing"/>
        <w:numPr>
          <w:ilvl w:val="0"/>
          <w:numId w:val="12"/>
        </w:numPr>
        <w:rPr>
          <w:rFonts w:ascii="Century Gothic" w:hAnsi="Century Gothic"/>
          <w:color w:val="000000" w:themeColor="text1"/>
        </w:rPr>
      </w:pPr>
      <w:r w:rsidRPr="00DD3910">
        <w:rPr>
          <w:rFonts w:ascii="Century Gothic" w:hAnsi="Century Gothic"/>
          <w:color w:val="000000" w:themeColor="text1"/>
        </w:rPr>
        <w:t>1 plastic disposable apron.</w:t>
      </w:r>
    </w:p>
    <w:p w14:paraId="12DABBEB" w14:textId="053CAAC8" w:rsidR="009676C5" w:rsidRPr="00DD3910" w:rsidRDefault="009676C5" w:rsidP="001F1B47">
      <w:pPr>
        <w:pStyle w:val="NoSpacing"/>
        <w:numPr>
          <w:ilvl w:val="0"/>
          <w:numId w:val="12"/>
        </w:numPr>
        <w:rPr>
          <w:rFonts w:ascii="Century Gothic" w:hAnsi="Century Gothic"/>
          <w:color w:val="000000" w:themeColor="text1"/>
        </w:rPr>
      </w:pPr>
      <w:r w:rsidRPr="00DD3910">
        <w:rPr>
          <w:rFonts w:ascii="Century Gothic" w:hAnsi="Century Gothic"/>
          <w:color w:val="000000" w:themeColor="text1"/>
        </w:rPr>
        <w:t>A suppl</w:t>
      </w:r>
      <w:r w:rsidR="002504D4" w:rsidRPr="00DD3910">
        <w:rPr>
          <w:rFonts w:ascii="Century Gothic" w:hAnsi="Century Gothic"/>
          <w:color w:val="000000" w:themeColor="text1"/>
        </w:rPr>
        <w:t xml:space="preserve">y of </w:t>
      </w:r>
      <w:r w:rsidR="00D03F4A" w:rsidRPr="00DD3910">
        <w:rPr>
          <w:rFonts w:ascii="Century Gothic" w:hAnsi="Century Gothic"/>
          <w:color w:val="000000" w:themeColor="text1"/>
        </w:rPr>
        <w:t>cold compress’</w:t>
      </w:r>
      <w:r w:rsidR="002504D4" w:rsidRPr="00DD3910">
        <w:rPr>
          <w:rFonts w:ascii="Century Gothic" w:hAnsi="Century Gothic"/>
          <w:color w:val="000000" w:themeColor="text1"/>
        </w:rPr>
        <w:t xml:space="preserve"> </w:t>
      </w:r>
      <w:r w:rsidR="00D03F4A" w:rsidRPr="00DD3910">
        <w:rPr>
          <w:rFonts w:ascii="Century Gothic" w:hAnsi="Century Gothic"/>
          <w:color w:val="000000" w:themeColor="text1"/>
        </w:rPr>
        <w:t>are stored in the fridge.</w:t>
      </w:r>
    </w:p>
    <w:p w14:paraId="6C67EF20" w14:textId="66D904F5" w:rsidR="002504D4" w:rsidRDefault="00D03F4A" w:rsidP="00D03F4A">
      <w:pPr>
        <w:pStyle w:val="ListParagraph"/>
        <w:numPr>
          <w:ilvl w:val="0"/>
          <w:numId w:val="12"/>
        </w:numPr>
        <w:rPr>
          <w:rFonts w:ascii="Century Gothic" w:hAnsi="Century Gothic"/>
          <w:bCs/>
          <w:color w:val="000000" w:themeColor="text1"/>
        </w:rPr>
      </w:pPr>
      <w:r w:rsidRPr="00DD3910">
        <w:rPr>
          <w:rFonts w:ascii="Century Gothic" w:hAnsi="Century Gothic"/>
          <w:bCs/>
          <w:color w:val="000000" w:themeColor="text1"/>
        </w:rPr>
        <w:t>A battery powered forehead thermometer is kept next to the First Aid Box.</w:t>
      </w:r>
    </w:p>
    <w:p w14:paraId="7C82B8C6" w14:textId="1DC1124A" w:rsidR="00DD3910" w:rsidRPr="00DD3910" w:rsidRDefault="00DD3910" w:rsidP="00D03F4A">
      <w:pPr>
        <w:pStyle w:val="ListParagraph"/>
        <w:numPr>
          <w:ilvl w:val="0"/>
          <w:numId w:val="12"/>
        </w:numPr>
        <w:rPr>
          <w:rFonts w:ascii="Century Gothic" w:hAnsi="Century Gothic"/>
          <w:bCs/>
          <w:color w:val="000000" w:themeColor="text1"/>
        </w:rPr>
      </w:pPr>
      <w:r>
        <w:rPr>
          <w:rFonts w:ascii="Century Gothic" w:hAnsi="Century Gothic"/>
          <w:bCs/>
          <w:color w:val="FF0000"/>
        </w:rPr>
        <w:t>Sharps box kept in the kitchen.</w:t>
      </w:r>
    </w:p>
    <w:p w14:paraId="521A4262" w14:textId="11500487" w:rsidR="00DD3910" w:rsidRPr="00DD3910" w:rsidRDefault="00DD3910" w:rsidP="00D03F4A">
      <w:pPr>
        <w:pStyle w:val="ListParagraph"/>
        <w:numPr>
          <w:ilvl w:val="0"/>
          <w:numId w:val="12"/>
        </w:numPr>
        <w:rPr>
          <w:rFonts w:ascii="Century Gothic" w:hAnsi="Century Gothic"/>
          <w:bCs/>
          <w:color w:val="000000" w:themeColor="text1"/>
        </w:rPr>
      </w:pPr>
      <w:r>
        <w:rPr>
          <w:rFonts w:ascii="Century Gothic" w:hAnsi="Century Gothic"/>
          <w:bCs/>
          <w:color w:val="FF0000"/>
        </w:rPr>
        <w:t>Burn pack.</w:t>
      </w:r>
    </w:p>
    <w:p w14:paraId="6A4D86C6" w14:textId="77777777" w:rsidR="009676C5" w:rsidRDefault="00B277CE" w:rsidP="009676C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Staffs responsibility: </w:t>
      </w:r>
    </w:p>
    <w:p w14:paraId="3B38465A" w14:textId="77777777" w:rsidR="00BF1976" w:rsidRPr="002F6746" w:rsidRDefault="00BF0F9D" w:rsidP="002F6746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3"/>
          <w:szCs w:val="23"/>
        </w:rPr>
      </w:pPr>
      <w:r w:rsidRPr="004E37EA">
        <w:rPr>
          <w:rFonts w:ascii="Century Gothic" w:hAnsi="Century Gothic"/>
          <w:sz w:val="23"/>
          <w:szCs w:val="23"/>
        </w:rPr>
        <w:t>That they are aware of where our first aid kit is stored and</w:t>
      </w:r>
      <w:r w:rsidR="002504D4">
        <w:rPr>
          <w:rFonts w:ascii="Century Gothic" w:hAnsi="Century Gothic"/>
          <w:sz w:val="23"/>
          <w:szCs w:val="23"/>
        </w:rPr>
        <w:t xml:space="preserve"> </w:t>
      </w:r>
      <w:r w:rsidR="002504D4" w:rsidRPr="00203A20">
        <w:rPr>
          <w:rFonts w:ascii="Century Gothic" w:hAnsi="Century Gothic"/>
          <w:sz w:val="23"/>
          <w:szCs w:val="23"/>
        </w:rPr>
        <w:t>that it</w:t>
      </w:r>
      <w:r w:rsidRPr="00203A20">
        <w:rPr>
          <w:rFonts w:ascii="Century Gothic" w:hAnsi="Century Gothic"/>
          <w:sz w:val="23"/>
          <w:szCs w:val="23"/>
        </w:rPr>
        <w:t xml:space="preserve"> </w:t>
      </w:r>
      <w:r w:rsidRPr="004E37EA">
        <w:rPr>
          <w:rFonts w:ascii="Century Gothic" w:hAnsi="Century Gothic"/>
          <w:sz w:val="23"/>
          <w:szCs w:val="23"/>
        </w:rPr>
        <w:t>is</w:t>
      </w:r>
      <w:r w:rsidR="00BF1976" w:rsidRPr="004E37EA">
        <w:rPr>
          <w:rFonts w:ascii="Century Gothic" w:hAnsi="Century Gothic"/>
          <w:sz w:val="23"/>
          <w:szCs w:val="23"/>
        </w:rPr>
        <w:t xml:space="preserve"> kept out of reach from children</w:t>
      </w:r>
    </w:p>
    <w:p w14:paraId="78EFBE2A" w14:textId="77777777" w:rsidR="00BF1976" w:rsidRPr="002F6746" w:rsidRDefault="00BF0F9D" w:rsidP="002F6746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3"/>
          <w:szCs w:val="23"/>
        </w:rPr>
      </w:pPr>
      <w:r w:rsidRPr="004E37EA">
        <w:rPr>
          <w:rFonts w:ascii="Century Gothic" w:hAnsi="Century Gothic"/>
          <w:sz w:val="23"/>
          <w:szCs w:val="23"/>
        </w:rPr>
        <w:lastRenderedPageBreak/>
        <w:t xml:space="preserve">There is a named person in the setting who is responsible for checking and replenishing the first aid box contents.  </w:t>
      </w:r>
      <w:r w:rsidRPr="004E37EA">
        <w:rPr>
          <w:rFonts w:ascii="Century Gothic" w:hAnsi="Century Gothic"/>
          <w:b/>
          <w:sz w:val="23"/>
          <w:szCs w:val="23"/>
        </w:rPr>
        <w:t xml:space="preserve">The responsible person of Fowlmere Playgroup is Verity Smith. </w:t>
      </w:r>
    </w:p>
    <w:p w14:paraId="205F3870" w14:textId="77777777" w:rsidR="00BF1976" w:rsidRPr="002F6746" w:rsidRDefault="00BF0F9D" w:rsidP="002F6746">
      <w:pPr>
        <w:pStyle w:val="ListParagraph"/>
        <w:numPr>
          <w:ilvl w:val="0"/>
          <w:numId w:val="10"/>
        </w:numPr>
        <w:rPr>
          <w:rFonts w:ascii="Century Gothic" w:hAnsi="Century Gothic"/>
          <w:sz w:val="23"/>
          <w:szCs w:val="23"/>
        </w:rPr>
      </w:pPr>
      <w:r w:rsidRPr="004E37EA">
        <w:rPr>
          <w:rFonts w:ascii="Century Gothic" w:hAnsi="Century Gothic"/>
          <w:sz w:val="23"/>
          <w:szCs w:val="23"/>
        </w:rPr>
        <w:t xml:space="preserve">Medication is only administered in line with our Administering Medicines policy. </w:t>
      </w:r>
      <w:r w:rsidRPr="004E37EA">
        <w:rPr>
          <w:rFonts w:ascii="Century Gothic" w:hAnsi="Century Gothic"/>
          <w:b/>
          <w:sz w:val="23"/>
          <w:szCs w:val="23"/>
        </w:rPr>
        <w:t>(Prescribed medication, detailing the dosage/frequency only)</w:t>
      </w:r>
      <w:r w:rsidRPr="004E37EA">
        <w:rPr>
          <w:rFonts w:ascii="Century Gothic" w:hAnsi="Century Gothic"/>
          <w:sz w:val="23"/>
          <w:szCs w:val="23"/>
        </w:rPr>
        <w:t xml:space="preserve"> </w:t>
      </w:r>
    </w:p>
    <w:p w14:paraId="0004D8D0" w14:textId="77777777" w:rsidR="00BF1976" w:rsidRPr="002F6746" w:rsidRDefault="00BF0F9D" w:rsidP="00BF1976">
      <w:pPr>
        <w:pStyle w:val="ListParagraph"/>
        <w:numPr>
          <w:ilvl w:val="0"/>
          <w:numId w:val="10"/>
        </w:numPr>
        <w:rPr>
          <w:rFonts w:ascii="Century Gothic" w:hAnsi="Century Gothic"/>
          <w:sz w:val="23"/>
          <w:szCs w:val="23"/>
        </w:rPr>
      </w:pPr>
      <w:r w:rsidRPr="004E37EA">
        <w:rPr>
          <w:rFonts w:ascii="Century Gothic" w:hAnsi="Century Gothic"/>
          <w:sz w:val="23"/>
          <w:szCs w:val="23"/>
        </w:rPr>
        <w:t>Consent has be obtained from parents/carers of all children starting at the setting within their registration forms</w:t>
      </w:r>
      <w:r w:rsidR="00BF1976" w:rsidRPr="004E37EA">
        <w:rPr>
          <w:rFonts w:ascii="Century Gothic" w:hAnsi="Century Gothic"/>
          <w:sz w:val="23"/>
          <w:szCs w:val="23"/>
        </w:rPr>
        <w:t xml:space="preserve"> for emergency medical treatment to be given.</w:t>
      </w:r>
    </w:p>
    <w:p w14:paraId="54FE58E9" w14:textId="77777777" w:rsidR="00BF1976" w:rsidRPr="00D03F4A" w:rsidRDefault="00BF0F9D" w:rsidP="002F6746">
      <w:pPr>
        <w:pStyle w:val="ListParagraph"/>
        <w:numPr>
          <w:ilvl w:val="0"/>
          <w:numId w:val="10"/>
        </w:numPr>
        <w:rPr>
          <w:rFonts w:ascii="Century Gothic" w:hAnsi="Century Gothic"/>
          <w:color w:val="000000" w:themeColor="text1"/>
          <w:sz w:val="23"/>
          <w:szCs w:val="23"/>
        </w:rPr>
      </w:pPr>
      <w:r w:rsidRPr="004E37EA">
        <w:rPr>
          <w:rFonts w:ascii="Century Gothic" w:hAnsi="Century Gothic"/>
          <w:sz w:val="23"/>
          <w:szCs w:val="23"/>
        </w:rPr>
        <w:t>In the event</w:t>
      </w:r>
      <w:r w:rsidR="002504D4">
        <w:rPr>
          <w:rFonts w:ascii="Century Gothic" w:hAnsi="Century Gothic"/>
          <w:sz w:val="23"/>
          <w:szCs w:val="23"/>
        </w:rPr>
        <w:t xml:space="preserve"> of minor injuries or accidents</w:t>
      </w:r>
      <w:r w:rsidRPr="004E37EA">
        <w:rPr>
          <w:rFonts w:ascii="Century Gothic" w:hAnsi="Century Gothic"/>
          <w:sz w:val="23"/>
          <w:szCs w:val="23"/>
        </w:rPr>
        <w:t xml:space="preserve"> we normally inform parents</w:t>
      </w:r>
      <w:r w:rsidR="002504D4">
        <w:rPr>
          <w:rFonts w:ascii="Century Gothic" w:hAnsi="Century Gothic"/>
          <w:sz w:val="23"/>
          <w:szCs w:val="23"/>
        </w:rPr>
        <w:t xml:space="preserve"> when they collect their child, </w:t>
      </w:r>
      <w:r w:rsidRPr="004E37EA">
        <w:rPr>
          <w:rFonts w:ascii="Century Gothic" w:hAnsi="Century Gothic"/>
          <w:sz w:val="23"/>
          <w:szCs w:val="23"/>
        </w:rPr>
        <w:t xml:space="preserve">unless the child is unduly upset or we have concerns about the injury. In </w:t>
      </w:r>
      <w:r w:rsidRPr="00D03F4A">
        <w:rPr>
          <w:rFonts w:ascii="Century Gothic" w:hAnsi="Century Gothic"/>
          <w:color w:val="000000" w:themeColor="text1"/>
          <w:sz w:val="23"/>
          <w:szCs w:val="23"/>
        </w:rPr>
        <w:t>which case we will contact the child’s parents for clarification of what they would like to do, i.e. whether they wish to collect the child and/or take them to their own GP</w:t>
      </w:r>
      <w:r w:rsidR="002504D4" w:rsidRPr="00D03F4A">
        <w:rPr>
          <w:rFonts w:ascii="Century Gothic" w:hAnsi="Century Gothic"/>
          <w:color w:val="000000" w:themeColor="text1"/>
          <w:sz w:val="23"/>
          <w:szCs w:val="23"/>
        </w:rPr>
        <w:t xml:space="preserve"> for medical advice/attention</w:t>
      </w:r>
      <w:r w:rsidRPr="00D03F4A">
        <w:rPr>
          <w:rFonts w:ascii="Century Gothic" w:hAnsi="Century Gothic"/>
          <w:color w:val="000000" w:themeColor="text1"/>
          <w:sz w:val="23"/>
          <w:szCs w:val="23"/>
        </w:rPr>
        <w:t>.</w:t>
      </w:r>
    </w:p>
    <w:p w14:paraId="3CA5C913" w14:textId="77777777" w:rsidR="00D8397C" w:rsidRPr="00D03F4A" w:rsidRDefault="00D8397C" w:rsidP="002F6746">
      <w:pPr>
        <w:pStyle w:val="ListParagraph"/>
        <w:numPr>
          <w:ilvl w:val="0"/>
          <w:numId w:val="10"/>
        </w:numPr>
        <w:rPr>
          <w:rFonts w:ascii="Century Gothic" w:hAnsi="Century Gothic"/>
          <w:color w:val="000000" w:themeColor="text1"/>
          <w:sz w:val="23"/>
          <w:szCs w:val="23"/>
        </w:rPr>
      </w:pPr>
      <w:r w:rsidRPr="00D03F4A">
        <w:rPr>
          <w:rFonts w:ascii="Century Gothic" w:hAnsi="Century Gothic"/>
          <w:color w:val="000000" w:themeColor="text1"/>
          <w:sz w:val="23"/>
          <w:szCs w:val="23"/>
        </w:rPr>
        <w:t>An ambulance is called for children requiring emergency treatment. We contact parents immediately and inform them of what has happened and w</w:t>
      </w:r>
      <w:r w:rsidR="002504D4" w:rsidRPr="00D03F4A">
        <w:rPr>
          <w:rFonts w:ascii="Century Gothic" w:hAnsi="Century Gothic"/>
          <w:color w:val="000000" w:themeColor="text1"/>
          <w:sz w:val="23"/>
          <w:szCs w:val="23"/>
        </w:rPr>
        <w:t xml:space="preserve">here their child has been taken if unable to make it to the setting before the ambulance leaves. </w:t>
      </w:r>
    </w:p>
    <w:p w14:paraId="3F1FAADB" w14:textId="77777777" w:rsidR="00866366" w:rsidRPr="00D03F4A" w:rsidRDefault="00D8397C" w:rsidP="002F6746">
      <w:pPr>
        <w:pStyle w:val="ListParagraph"/>
        <w:numPr>
          <w:ilvl w:val="0"/>
          <w:numId w:val="10"/>
        </w:numPr>
        <w:rPr>
          <w:rFonts w:ascii="Century Gothic" w:hAnsi="Century Gothic"/>
          <w:color w:val="000000" w:themeColor="text1"/>
          <w:sz w:val="23"/>
          <w:szCs w:val="23"/>
        </w:rPr>
      </w:pPr>
      <w:r w:rsidRPr="00D03F4A">
        <w:rPr>
          <w:rFonts w:ascii="Century Gothic" w:hAnsi="Century Gothic"/>
          <w:color w:val="000000" w:themeColor="text1"/>
          <w:sz w:val="23"/>
          <w:szCs w:val="23"/>
        </w:rPr>
        <w:t>Accidents and injuries are recorded in our accident record book and, where applicable, notified to the Health and Safety Executive, Ofsted and/or local child protection agencies in line with Recording and Reporting of Accident and Incidents Procedures and EYFS statutory framework requirements.</w:t>
      </w:r>
      <w:r w:rsidR="00E86ED8" w:rsidRPr="00D03F4A">
        <w:rPr>
          <w:rFonts w:ascii="Century Gothic" w:hAnsi="Century Gothic"/>
          <w:color w:val="000000" w:themeColor="text1"/>
          <w:sz w:val="23"/>
          <w:szCs w:val="23"/>
        </w:rPr>
        <w:t xml:space="preserve"> Parents will be asked to sign our accident book when collecting their child. </w:t>
      </w:r>
    </w:p>
    <w:p w14:paraId="05D5F1DD" w14:textId="163B37ED" w:rsidR="00866366" w:rsidRPr="00206188" w:rsidRDefault="00866366" w:rsidP="00206188">
      <w:pPr>
        <w:pStyle w:val="ListParagraph"/>
        <w:numPr>
          <w:ilvl w:val="0"/>
          <w:numId w:val="10"/>
        </w:numPr>
        <w:rPr>
          <w:rFonts w:ascii="Century Gothic" w:hAnsi="Century Gothic"/>
          <w:sz w:val="23"/>
          <w:szCs w:val="23"/>
        </w:rPr>
      </w:pPr>
      <w:r w:rsidRPr="00D03F4A">
        <w:rPr>
          <w:rFonts w:ascii="Century Gothic" w:hAnsi="Century Gothic"/>
          <w:color w:val="000000" w:themeColor="text1"/>
          <w:sz w:val="23"/>
          <w:szCs w:val="23"/>
        </w:rPr>
        <w:t xml:space="preserve">To work in partnership with parents/carers to increase </w:t>
      </w:r>
      <w:r w:rsidRPr="00866366">
        <w:rPr>
          <w:rFonts w:ascii="Century Gothic" w:hAnsi="Century Gothic"/>
          <w:sz w:val="23"/>
          <w:szCs w:val="23"/>
        </w:rPr>
        <w:t xml:space="preserve">knowledge of first aid treatment and care needed for children with specific medical conditions and needs. </w:t>
      </w:r>
    </w:p>
    <w:p w14:paraId="7BAC5F6F" w14:textId="77777777" w:rsidR="00866366" w:rsidRDefault="00BC4C48" w:rsidP="00BC4C48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Parents </w:t>
      </w:r>
      <w:r w:rsidR="002F6746">
        <w:rPr>
          <w:rFonts w:ascii="Century Gothic" w:hAnsi="Century Gothic"/>
          <w:b/>
          <w:sz w:val="23"/>
          <w:szCs w:val="23"/>
        </w:rPr>
        <w:t>Responsibility</w:t>
      </w:r>
      <w:r>
        <w:rPr>
          <w:rFonts w:ascii="Century Gothic" w:hAnsi="Century Gothic"/>
          <w:b/>
          <w:sz w:val="23"/>
          <w:szCs w:val="23"/>
        </w:rPr>
        <w:t xml:space="preserve">: </w:t>
      </w:r>
    </w:p>
    <w:p w14:paraId="1ED60F5A" w14:textId="77777777" w:rsidR="00BC4C48" w:rsidRDefault="00BC4C48" w:rsidP="002F6746">
      <w:pPr>
        <w:pStyle w:val="ListParagraph"/>
        <w:numPr>
          <w:ilvl w:val="0"/>
          <w:numId w:val="9"/>
        </w:num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To inform staff of Fowlmere Play</w:t>
      </w:r>
      <w:r w:rsidR="0022337C">
        <w:rPr>
          <w:rFonts w:ascii="Century Gothic" w:hAnsi="Century Gothic"/>
          <w:sz w:val="23"/>
          <w:szCs w:val="23"/>
        </w:rPr>
        <w:t xml:space="preserve">group of any medical conditions, allergies </w:t>
      </w:r>
      <w:r w:rsidR="002F6746">
        <w:rPr>
          <w:rFonts w:ascii="Century Gothic" w:hAnsi="Century Gothic"/>
          <w:sz w:val="23"/>
          <w:szCs w:val="23"/>
        </w:rPr>
        <w:t>etc.</w:t>
      </w:r>
      <w:r w:rsidR="0022337C">
        <w:rPr>
          <w:rFonts w:ascii="Century Gothic" w:hAnsi="Century Gothic"/>
          <w:sz w:val="23"/>
          <w:szCs w:val="23"/>
        </w:rPr>
        <w:t xml:space="preserve">… when completing </w:t>
      </w:r>
      <w:r w:rsidR="002F6746">
        <w:rPr>
          <w:rFonts w:ascii="Century Gothic" w:hAnsi="Century Gothic"/>
          <w:sz w:val="23"/>
          <w:szCs w:val="23"/>
        </w:rPr>
        <w:t>registration</w:t>
      </w:r>
      <w:r w:rsidR="0022337C">
        <w:rPr>
          <w:rFonts w:ascii="Century Gothic" w:hAnsi="Century Gothic"/>
          <w:sz w:val="23"/>
          <w:szCs w:val="23"/>
        </w:rPr>
        <w:t xml:space="preserve"> forms prior to starting at the setting. </w:t>
      </w:r>
    </w:p>
    <w:p w14:paraId="1517A413" w14:textId="77777777" w:rsidR="0022337C" w:rsidRDefault="0022337C" w:rsidP="002F6746">
      <w:pPr>
        <w:pStyle w:val="ListParagraph"/>
        <w:numPr>
          <w:ilvl w:val="0"/>
          <w:numId w:val="9"/>
        </w:num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To provide staff with up to date information and care plans if in place</w:t>
      </w:r>
    </w:p>
    <w:p w14:paraId="46FE1F1B" w14:textId="39AC48EC" w:rsidR="0022337C" w:rsidRDefault="0022337C" w:rsidP="002F6746">
      <w:pPr>
        <w:pStyle w:val="ListParagraph"/>
        <w:numPr>
          <w:ilvl w:val="0"/>
          <w:numId w:val="9"/>
        </w:num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To ensure medication personal to the child’s medical needs is always kept with them at the setting when are present (such as epi pens, asthma pumps </w:t>
      </w:r>
      <w:r w:rsidR="002F6746">
        <w:rPr>
          <w:rFonts w:ascii="Century Gothic" w:hAnsi="Century Gothic"/>
          <w:sz w:val="23"/>
          <w:szCs w:val="23"/>
        </w:rPr>
        <w:t>etc.</w:t>
      </w:r>
      <w:r>
        <w:rPr>
          <w:rFonts w:ascii="Century Gothic" w:hAnsi="Century Gothic"/>
          <w:sz w:val="23"/>
          <w:szCs w:val="23"/>
        </w:rPr>
        <w:t>…)</w:t>
      </w:r>
      <w:r w:rsidR="00854BD0">
        <w:rPr>
          <w:rFonts w:ascii="Century Gothic" w:hAnsi="Century Gothic"/>
          <w:sz w:val="23"/>
          <w:szCs w:val="23"/>
        </w:rPr>
        <w:t xml:space="preserve"> and is checked regularly to see if it is in date. </w:t>
      </w:r>
      <w:r w:rsidR="00DD3910">
        <w:rPr>
          <w:rFonts w:ascii="Century Gothic" w:hAnsi="Century Gothic"/>
          <w:sz w:val="23"/>
          <w:szCs w:val="23"/>
        </w:rPr>
        <w:t>(</w:t>
      </w:r>
      <w:r w:rsidR="00D60161">
        <w:rPr>
          <w:rFonts w:ascii="Century Gothic" w:hAnsi="Century Gothic"/>
          <w:color w:val="FF0000"/>
          <w:sz w:val="23"/>
          <w:szCs w:val="23"/>
        </w:rPr>
        <w:t xml:space="preserve">items left at Playgroup are </w:t>
      </w:r>
      <w:r w:rsidR="00DD3910">
        <w:rPr>
          <w:rFonts w:ascii="Century Gothic" w:hAnsi="Century Gothic"/>
          <w:color w:val="FF0000"/>
          <w:sz w:val="23"/>
          <w:szCs w:val="23"/>
        </w:rPr>
        <w:t xml:space="preserve">stored in kitchen cupboard </w:t>
      </w:r>
      <w:r w:rsidR="00D60161">
        <w:rPr>
          <w:rFonts w:ascii="Century Gothic" w:hAnsi="Century Gothic"/>
          <w:color w:val="FF0000"/>
          <w:sz w:val="23"/>
          <w:szCs w:val="23"/>
        </w:rPr>
        <w:t xml:space="preserve">beside First Aid kit in a clear container.) </w:t>
      </w:r>
    </w:p>
    <w:p w14:paraId="1DFC1D1C" w14:textId="77777777" w:rsidR="0022337C" w:rsidRDefault="0022337C" w:rsidP="002F6746">
      <w:pPr>
        <w:pStyle w:val="ListParagraph"/>
        <w:numPr>
          <w:ilvl w:val="0"/>
          <w:numId w:val="9"/>
        </w:num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To inform staff of any changes made to medication</w:t>
      </w:r>
      <w:r w:rsidR="002F6746">
        <w:rPr>
          <w:rFonts w:ascii="Century Gothic" w:hAnsi="Century Gothic"/>
          <w:sz w:val="23"/>
          <w:szCs w:val="23"/>
        </w:rPr>
        <w:t xml:space="preserve"> or treatment on a day to day basis or in an emergency situation. </w:t>
      </w:r>
    </w:p>
    <w:p w14:paraId="4651520C" w14:textId="49F59499" w:rsidR="002F6746" w:rsidRPr="00206188" w:rsidRDefault="002504D4" w:rsidP="002F6746">
      <w:pPr>
        <w:pStyle w:val="ListParagraph"/>
        <w:numPr>
          <w:ilvl w:val="0"/>
          <w:numId w:val="9"/>
        </w:numPr>
        <w:rPr>
          <w:rFonts w:ascii="Century Gothic" w:hAnsi="Century Gothic"/>
          <w:sz w:val="23"/>
          <w:szCs w:val="23"/>
        </w:rPr>
      </w:pPr>
      <w:r w:rsidRPr="00203A20">
        <w:rPr>
          <w:rFonts w:ascii="Century Gothic" w:hAnsi="Century Gothic"/>
          <w:sz w:val="23"/>
          <w:szCs w:val="23"/>
        </w:rPr>
        <w:t xml:space="preserve">To ensure that all relevant permission regarding emergency/medical treatment for their children whilst at the setting has been completed on registration forms.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96"/>
        <w:gridCol w:w="3555"/>
        <w:gridCol w:w="1953"/>
      </w:tblGrid>
      <w:tr w:rsidR="008E01D5" w:rsidRPr="008E01D5" w14:paraId="598898DF" w14:textId="77777777" w:rsidTr="008E01D5">
        <w:tc>
          <w:tcPr>
            <w:tcW w:w="2301" w:type="pct"/>
            <w:hideMark/>
          </w:tcPr>
          <w:p w14:paraId="38C577B1" w14:textId="77777777" w:rsidR="008E01D5" w:rsidRPr="008E01D5" w:rsidRDefault="008E01D5" w:rsidP="008E01D5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8E01D5">
              <w:rPr>
                <w:rFonts w:ascii="Century Gothic" w:hAnsi="Century Gothic"/>
                <w:b/>
                <w:sz w:val="23"/>
                <w:szCs w:val="23"/>
              </w:rPr>
              <w:t>This policy was adopted by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0A8D9945" w14:textId="77777777" w:rsidR="008E01D5" w:rsidRPr="008E01D5" w:rsidRDefault="00AD3C21" w:rsidP="008E01D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Fowlmere Playgroup</w:t>
            </w:r>
          </w:p>
        </w:tc>
        <w:tc>
          <w:tcPr>
            <w:tcW w:w="957" w:type="pct"/>
            <w:hideMark/>
          </w:tcPr>
          <w:p w14:paraId="753DA8FB" w14:textId="77777777" w:rsidR="008E01D5" w:rsidRPr="008E01D5" w:rsidRDefault="008E01D5" w:rsidP="008E01D5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</w:p>
        </w:tc>
      </w:tr>
      <w:tr w:rsidR="008E01D5" w:rsidRPr="008E01D5" w14:paraId="0661AAE7" w14:textId="77777777" w:rsidTr="008E01D5">
        <w:tc>
          <w:tcPr>
            <w:tcW w:w="2301" w:type="pct"/>
            <w:hideMark/>
          </w:tcPr>
          <w:p w14:paraId="685D8E3B" w14:textId="77777777" w:rsidR="008E01D5" w:rsidRPr="008E01D5" w:rsidRDefault="008E01D5" w:rsidP="008E01D5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8E01D5">
              <w:rPr>
                <w:rFonts w:ascii="Century Gothic" w:hAnsi="Century Gothic"/>
                <w:b/>
                <w:sz w:val="23"/>
                <w:szCs w:val="23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8266ADD" w14:textId="77777777" w:rsidR="008E01D5" w:rsidRPr="008E01D5" w:rsidRDefault="00AD3C21" w:rsidP="008E01D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7</w:t>
            </w:r>
            <w:r w:rsidRPr="00AD3C21">
              <w:rPr>
                <w:rFonts w:ascii="Century Gothic" w:hAnsi="Century Gothic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Jan 2019</w:t>
            </w:r>
          </w:p>
        </w:tc>
        <w:tc>
          <w:tcPr>
            <w:tcW w:w="957" w:type="pct"/>
            <w:hideMark/>
          </w:tcPr>
          <w:p w14:paraId="24DE7CAC" w14:textId="77777777" w:rsidR="008E01D5" w:rsidRPr="008E01D5" w:rsidRDefault="008E01D5" w:rsidP="008E01D5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</w:p>
        </w:tc>
      </w:tr>
      <w:tr w:rsidR="008E01D5" w:rsidRPr="008E01D5" w14:paraId="205D2744" w14:textId="77777777" w:rsidTr="008E01D5">
        <w:tc>
          <w:tcPr>
            <w:tcW w:w="2301" w:type="pct"/>
            <w:hideMark/>
          </w:tcPr>
          <w:p w14:paraId="6BE62047" w14:textId="77777777" w:rsidR="008E01D5" w:rsidRPr="008E01D5" w:rsidRDefault="008E01D5" w:rsidP="008E01D5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8E01D5">
              <w:rPr>
                <w:rFonts w:ascii="Century Gothic" w:hAnsi="Century Gothic"/>
                <w:b/>
                <w:sz w:val="23"/>
                <w:szCs w:val="23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7671451E" w14:textId="622ACD29" w:rsidR="008E01D5" w:rsidRPr="008E01D5" w:rsidRDefault="00AD3C21" w:rsidP="002504D4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Jan </w:t>
            </w:r>
            <w:r w:rsidR="00E86ED8">
              <w:rPr>
                <w:rFonts w:ascii="Century Gothic" w:hAnsi="Century Gothic"/>
                <w:b/>
                <w:sz w:val="23"/>
                <w:szCs w:val="23"/>
              </w:rPr>
              <w:t>202</w:t>
            </w:r>
            <w:r w:rsidR="00DD3910">
              <w:rPr>
                <w:rFonts w:ascii="Century Gothic" w:hAnsi="Century Gothic"/>
                <w:b/>
                <w:sz w:val="23"/>
                <w:szCs w:val="23"/>
              </w:rPr>
              <w:t>5</w:t>
            </w:r>
          </w:p>
        </w:tc>
        <w:tc>
          <w:tcPr>
            <w:tcW w:w="957" w:type="pct"/>
            <w:hideMark/>
          </w:tcPr>
          <w:p w14:paraId="72757D84" w14:textId="77777777" w:rsidR="008E01D5" w:rsidRPr="008E01D5" w:rsidRDefault="008E01D5" w:rsidP="008E01D5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</w:p>
        </w:tc>
      </w:tr>
      <w:tr w:rsidR="008E01D5" w:rsidRPr="008E01D5" w14:paraId="654B8081" w14:textId="77777777" w:rsidTr="008E01D5">
        <w:tc>
          <w:tcPr>
            <w:tcW w:w="2301" w:type="pct"/>
            <w:hideMark/>
          </w:tcPr>
          <w:p w14:paraId="30B82E5A" w14:textId="77777777" w:rsidR="008E01D5" w:rsidRPr="008E01D5" w:rsidRDefault="008E01D5" w:rsidP="008E01D5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8E01D5">
              <w:rPr>
                <w:rFonts w:ascii="Century Gothic" w:hAnsi="Century Gothic"/>
                <w:b/>
                <w:sz w:val="23"/>
                <w:szCs w:val="23"/>
              </w:rPr>
              <w:t>Signed on behalf of the provider</w:t>
            </w:r>
          </w:p>
        </w:tc>
        <w:tc>
          <w:tcPr>
            <w:tcW w:w="2699" w:type="pct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24D6F396" w14:textId="77777777" w:rsidR="008E01D5" w:rsidRPr="008E01D5" w:rsidRDefault="008E01D5" w:rsidP="008E01D5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  <w:tr w:rsidR="008E01D5" w:rsidRPr="008E01D5" w14:paraId="485883AB" w14:textId="77777777" w:rsidTr="008E01D5">
        <w:tc>
          <w:tcPr>
            <w:tcW w:w="2301" w:type="pct"/>
            <w:hideMark/>
          </w:tcPr>
          <w:p w14:paraId="1C8DCBDA" w14:textId="77777777" w:rsidR="008E01D5" w:rsidRPr="008E01D5" w:rsidRDefault="008E01D5" w:rsidP="008E01D5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8E01D5">
              <w:rPr>
                <w:rFonts w:ascii="Century Gothic" w:hAnsi="Century Gothic"/>
                <w:b/>
                <w:sz w:val="23"/>
                <w:szCs w:val="23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06D22EC2" w14:textId="0D5FC899" w:rsidR="008E01D5" w:rsidRPr="008E01D5" w:rsidRDefault="00206188" w:rsidP="008E01D5">
            <w:pPr>
              <w:rPr>
                <w:rFonts w:ascii="Century Gothic" w:hAnsi="Century Gothic"/>
                <w:b/>
                <w:sz w:val="23"/>
                <w:szCs w:val="23"/>
              </w:rPr>
            </w:pPr>
            <w:proofErr w:type="spellStart"/>
            <w:r>
              <w:rPr>
                <w:rFonts w:ascii="Century Gothic" w:hAnsi="Century Gothic"/>
                <w:b/>
                <w:sz w:val="23"/>
                <w:szCs w:val="23"/>
              </w:rPr>
              <w:t>K.Holwell</w:t>
            </w:r>
            <w:proofErr w:type="spellEnd"/>
          </w:p>
        </w:tc>
      </w:tr>
      <w:tr w:rsidR="008E01D5" w:rsidRPr="008E01D5" w14:paraId="4E8E8C40" w14:textId="77777777" w:rsidTr="008E01D5">
        <w:tc>
          <w:tcPr>
            <w:tcW w:w="2301" w:type="pct"/>
            <w:hideMark/>
          </w:tcPr>
          <w:p w14:paraId="06C023FF" w14:textId="77777777" w:rsidR="008E01D5" w:rsidRPr="008E01D5" w:rsidRDefault="008E01D5" w:rsidP="008E01D5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8E01D5">
              <w:rPr>
                <w:rFonts w:ascii="Century Gothic" w:hAnsi="Century Gothic"/>
                <w:b/>
                <w:sz w:val="23"/>
                <w:szCs w:val="23"/>
              </w:rPr>
              <w:t>Role of signatory (e.g. chair, director or 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14319E31" w14:textId="77777777" w:rsidR="008E01D5" w:rsidRPr="008E01D5" w:rsidRDefault="00E86ED8" w:rsidP="008E01D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Chair</w:t>
            </w:r>
          </w:p>
        </w:tc>
      </w:tr>
    </w:tbl>
    <w:p w14:paraId="4DA753E8" w14:textId="39089A79" w:rsidR="009D0FB5" w:rsidRDefault="009D0FB5" w:rsidP="004E37EA">
      <w:pPr>
        <w:rPr>
          <w:rFonts w:ascii="Century Gothic" w:hAnsi="Century Gothic"/>
          <w:b/>
          <w:sz w:val="23"/>
          <w:szCs w:val="23"/>
        </w:rPr>
      </w:pPr>
    </w:p>
    <w:p w14:paraId="1A1AE9AD" w14:textId="70681750" w:rsidR="004A3ACC" w:rsidRPr="009D0FB5" w:rsidRDefault="004A3ACC" w:rsidP="004E37EA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Reviewed       …………Jan 2020…………</w:t>
      </w: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……….Jasmine </w:t>
      </w:r>
      <w:proofErr w:type="spellStart"/>
      <w:r>
        <w:rPr>
          <w:rFonts w:ascii="Century Gothic" w:hAnsi="Century Gothic"/>
          <w:b/>
          <w:sz w:val="23"/>
          <w:szCs w:val="23"/>
        </w:rPr>
        <w:t>Redrup</w:t>
      </w:r>
      <w:proofErr w:type="spellEnd"/>
      <w:r>
        <w:rPr>
          <w:rFonts w:ascii="Century Gothic" w:hAnsi="Century Gothic"/>
          <w:b/>
          <w:sz w:val="23"/>
          <w:szCs w:val="23"/>
        </w:rPr>
        <w:t>……...</w:t>
      </w:r>
    </w:p>
    <w:p w14:paraId="20482643" w14:textId="1B4657D8" w:rsidR="004A3ACC" w:rsidRPr="00206188" w:rsidRDefault="004A3ACC" w:rsidP="00D8397C">
      <w:pPr>
        <w:ind w:left="36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B050"/>
          <w:sz w:val="24"/>
          <w:szCs w:val="24"/>
        </w:rPr>
        <w:lastRenderedPageBreak/>
        <w:t xml:space="preserve">                   </w:t>
      </w:r>
      <w:r w:rsidRPr="00206188">
        <w:rPr>
          <w:rFonts w:ascii="Century Gothic" w:hAnsi="Century Gothic"/>
          <w:color w:val="000000" w:themeColor="text1"/>
          <w:sz w:val="24"/>
          <w:szCs w:val="24"/>
        </w:rPr>
        <w:t>……….</w:t>
      </w:r>
      <w:r w:rsidR="00E86ED8" w:rsidRPr="00206188">
        <w:rPr>
          <w:rFonts w:ascii="Century Gothic" w:hAnsi="Century Gothic"/>
          <w:color w:val="000000" w:themeColor="text1"/>
          <w:sz w:val="24"/>
          <w:szCs w:val="24"/>
        </w:rPr>
        <w:t xml:space="preserve"> Jan 2021</w:t>
      </w:r>
      <w:r w:rsidRPr="00206188">
        <w:rPr>
          <w:rFonts w:ascii="Century Gothic" w:hAnsi="Century Gothic"/>
          <w:color w:val="000000" w:themeColor="text1"/>
          <w:sz w:val="24"/>
          <w:szCs w:val="24"/>
        </w:rPr>
        <w:t>…………</w:t>
      </w:r>
      <w:r w:rsidRPr="00206188">
        <w:rPr>
          <w:rFonts w:ascii="Century Gothic" w:hAnsi="Century Gothic"/>
          <w:color w:val="000000" w:themeColor="text1"/>
          <w:sz w:val="24"/>
          <w:szCs w:val="24"/>
        </w:rPr>
        <w:tab/>
      </w:r>
      <w:r w:rsidRPr="00206188">
        <w:rPr>
          <w:rFonts w:ascii="Century Gothic" w:hAnsi="Century Gothic"/>
          <w:color w:val="000000" w:themeColor="text1"/>
          <w:sz w:val="24"/>
          <w:szCs w:val="24"/>
        </w:rPr>
        <w:tab/>
        <w:t xml:space="preserve">……….Jasmine </w:t>
      </w:r>
      <w:proofErr w:type="spellStart"/>
      <w:r w:rsidRPr="00206188">
        <w:rPr>
          <w:rFonts w:ascii="Century Gothic" w:hAnsi="Century Gothic"/>
          <w:color w:val="000000" w:themeColor="text1"/>
          <w:sz w:val="24"/>
          <w:szCs w:val="24"/>
        </w:rPr>
        <w:t>Redrup</w:t>
      </w:r>
      <w:proofErr w:type="spellEnd"/>
      <w:r w:rsidRPr="00206188">
        <w:rPr>
          <w:rFonts w:ascii="Century Gothic" w:hAnsi="Century Gothic"/>
          <w:color w:val="000000" w:themeColor="text1"/>
          <w:sz w:val="24"/>
          <w:szCs w:val="24"/>
        </w:rPr>
        <w:t>…….</w:t>
      </w:r>
    </w:p>
    <w:p w14:paraId="274AD143" w14:textId="2E9F4D1B" w:rsidR="00BF1976" w:rsidRPr="00DD3910" w:rsidRDefault="004A3ACC" w:rsidP="00D8397C">
      <w:pPr>
        <w:ind w:left="360"/>
        <w:rPr>
          <w:rFonts w:ascii="Century Gothic" w:hAnsi="Century Gothic"/>
          <w:color w:val="000000" w:themeColor="text1"/>
          <w:sz w:val="24"/>
          <w:szCs w:val="24"/>
        </w:rPr>
      </w:pPr>
      <w:r w:rsidRPr="00206188">
        <w:rPr>
          <w:rFonts w:ascii="Century Gothic" w:hAnsi="Century Gothic"/>
          <w:color w:val="000000" w:themeColor="text1"/>
          <w:sz w:val="24"/>
          <w:szCs w:val="24"/>
        </w:rPr>
        <w:tab/>
      </w:r>
      <w:r w:rsidRPr="00206188">
        <w:rPr>
          <w:rFonts w:ascii="Century Gothic" w:hAnsi="Century Gothic"/>
          <w:color w:val="000000" w:themeColor="text1"/>
          <w:sz w:val="24"/>
          <w:szCs w:val="24"/>
        </w:rPr>
        <w:tab/>
      </w:r>
      <w:r w:rsidRPr="00DD3910">
        <w:rPr>
          <w:rFonts w:ascii="Century Gothic" w:hAnsi="Century Gothic"/>
          <w:color w:val="000000" w:themeColor="text1"/>
          <w:sz w:val="24"/>
          <w:szCs w:val="24"/>
        </w:rPr>
        <w:t xml:space="preserve">   …………Feb 2022……….</w:t>
      </w:r>
      <w:r w:rsidRPr="00DD3910">
        <w:rPr>
          <w:rFonts w:ascii="Century Gothic" w:hAnsi="Century Gothic"/>
          <w:color w:val="000000" w:themeColor="text1"/>
          <w:sz w:val="24"/>
          <w:szCs w:val="24"/>
        </w:rPr>
        <w:tab/>
      </w:r>
      <w:r w:rsidRPr="00DD3910">
        <w:rPr>
          <w:rFonts w:ascii="Century Gothic" w:hAnsi="Century Gothic"/>
          <w:color w:val="000000" w:themeColor="text1"/>
          <w:sz w:val="24"/>
          <w:szCs w:val="24"/>
        </w:rPr>
        <w:tab/>
        <w:t>……….Verity Smith………….</w:t>
      </w:r>
      <w:r w:rsidR="002504D4" w:rsidRPr="00DD3910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</w:p>
    <w:p w14:paraId="305DCF24" w14:textId="1F1DD74B" w:rsidR="00206188" w:rsidRPr="00DD3910" w:rsidRDefault="00206188" w:rsidP="00D8397C">
      <w:pPr>
        <w:ind w:left="360"/>
        <w:rPr>
          <w:rFonts w:ascii="Century Gothic" w:hAnsi="Century Gothic"/>
          <w:color w:val="000000" w:themeColor="text1"/>
          <w:sz w:val="24"/>
          <w:szCs w:val="24"/>
        </w:rPr>
      </w:pPr>
      <w:r w:rsidRPr="00DD3910">
        <w:rPr>
          <w:rFonts w:ascii="Century Gothic" w:hAnsi="Century Gothic"/>
          <w:color w:val="000000" w:themeColor="text1"/>
          <w:sz w:val="24"/>
          <w:szCs w:val="24"/>
        </w:rPr>
        <w:tab/>
      </w:r>
      <w:r w:rsidRPr="00DD3910">
        <w:rPr>
          <w:rFonts w:ascii="Century Gothic" w:hAnsi="Century Gothic"/>
          <w:color w:val="000000" w:themeColor="text1"/>
          <w:sz w:val="24"/>
          <w:szCs w:val="24"/>
        </w:rPr>
        <w:tab/>
        <w:t xml:space="preserve">  ………….Jan 2023……….</w:t>
      </w:r>
      <w:r w:rsidRPr="00DD3910">
        <w:rPr>
          <w:rFonts w:ascii="Century Gothic" w:hAnsi="Century Gothic"/>
          <w:color w:val="000000" w:themeColor="text1"/>
          <w:sz w:val="24"/>
          <w:szCs w:val="24"/>
        </w:rPr>
        <w:tab/>
      </w:r>
      <w:r w:rsidRPr="00DD3910">
        <w:rPr>
          <w:rFonts w:ascii="Century Gothic" w:hAnsi="Century Gothic"/>
          <w:color w:val="000000" w:themeColor="text1"/>
          <w:sz w:val="24"/>
          <w:szCs w:val="24"/>
        </w:rPr>
        <w:tab/>
        <w:t>………..Verity Smith…………</w:t>
      </w:r>
    </w:p>
    <w:p w14:paraId="7C4AB2FB" w14:textId="1A2B7A16" w:rsidR="00D8397C" w:rsidRPr="004A3ACC" w:rsidRDefault="00DD3910" w:rsidP="00D8397C">
      <w:pPr>
        <w:ind w:left="360"/>
        <w:rPr>
          <w:rFonts w:ascii="Century Gothic" w:hAnsi="Century Gothic"/>
          <w:color w:val="5B9BD5" w:themeColor="accent1"/>
          <w:sz w:val="24"/>
          <w:szCs w:val="24"/>
        </w:rPr>
      </w:pPr>
      <w:r>
        <w:rPr>
          <w:rFonts w:ascii="Century Gothic" w:hAnsi="Century Gothic"/>
          <w:color w:val="5B9BD5" w:themeColor="accent1"/>
          <w:sz w:val="24"/>
          <w:szCs w:val="24"/>
        </w:rPr>
        <w:tab/>
      </w:r>
      <w:r>
        <w:rPr>
          <w:rFonts w:ascii="Century Gothic" w:hAnsi="Century Gothic"/>
          <w:color w:val="5B9BD5" w:themeColor="accent1"/>
          <w:sz w:val="24"/>
          <w:szCs w:val="24"/>
        </w:rPr>
        <w:tab/>
      </w:r>
      <w:r w:rsidRPr="00DD3910">
        <w:rPr>
          <w:rFonts w:ascii="Century Gothic" w:hAnsi="Century Gothic"/>
          <w:color w:val="FF0000"/>
          <w:sz w:val="24"/>
          <w:szCs w:val="24"/>
        </w:rPr>
        <w:t>………….Jan 2024………..</w:t>
      </w:r>
      <w:r w:rsidRPr="00DD3910">
        <w:rPr>
          <w:rFonts w:ascii="Century Gothic" w:hAnsi="Century Gothic"/>
          <w:color w:val="FF0000"/>
          <w:sz w:val="24"/>
          <w:szCs w:val="24"/>
        </w:rPr>
        <w:tab/>
      </w:r>
      <w:r w:rsidRPr="00DD3910">
        <w:rPr>
          <w:rFonts w:ascii="Century Gothic" w:hAnsi="Century Gothic"/>
          <w:color w:val="FF0000"/>
          <w:sz w:val="24"/>
          <w:szCs w:val="24"/>
        </w:rPr>
        <w:tab/>
        <w:t>………..Verity Smith……….</w:t>
      </w:r>
    </w:p>
    <w:p w14:paraId="58C13780" w14:textId="77777777" w:rsidR="009676C5" w:rsidRPr="009676C5" w:rsidRDefault="009676C5" w:rsidP="009676C5">
      <w:pPr>
        <w:ind w:left="360"/>
        <w:rPr>
          <w:rFonts w:ascii="Century Gothic" w:hAnsi="Century Gothic"/>
          <w:sz w:val="24"/>
          <w:szCs w:val="24"/>
        </w:rPr>
      </w:pPr>
    </w:p>
    <w:p w14:paraId="077B0E22" w14:textId="77777777" w:rsidR="00A969BB" w:rsidRPr="00A538A3" w:rsidRDefault="00A969BB" w:rsidP="00A538A3">
      <w:pPr>
        <w:rPr>
          <w:rFonts w:ascii="Century Gothic" w:hAnsi="Century Gothic"/>
          <w:sz w:val="24"/>
          <w:szCs w:val="24"/>
        </w:rPr>
      </w:pPr>
    </w:p>
    <w:sectPr w:rsidR="00A969BB" w:rsidRPr="00A538A3" w:rsidSect="00EA6A7C">
      <w:pgSz w:w="11906" w:h="16838"/>
      <w:pgMar w:top="907" w:right="851" w:bottom="9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1A0D"/>
    <w:multiLevelType w:val="hybridMultilevel"/>
    <w:tmpl w:val="1AEAD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65DF"/>
    <w:multiLevelType w:val="hybridMultilevel"/>
    <w:tmpl w:val="333CD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A3B81"/>
    <w:multiLevelType w:val="hybridMultilevel"/>
    <w:tmpl w:val="262008B2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B0A8D4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F38FC"/>
    <w:multiLevelType w:val="hybridMultilevel"/>
    <w:tmpl w:val="A5E86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83009"/>
    <w:multiLevelType w:val="hybridMultilevel"/>
    <w:tmpl w:val="1152D3A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ED276B"/>
    <w:multiLevelType w:val="hybridMultilevel"/>
    <w:tmpl w:val="01185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0784B"/>
    <w:multiLevelType w:val="hybridMultilevel"/>
    <w:tmpl w:val="A65EF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87B8D"/>
    <w:multiLevelType w:val="hybridMultilevel"/>
    <w:tmpl w:val="3E247CB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455DD6"/>
    <w:multiLevelType w:val="hybridMultilevel"/>
    <w:tmpl w:val="6632EC4A"/>
    <w:lvl w:ilvl="0" w:tplc="6C0A4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73627"/>
    <w:multiLevelType w:val="hybridMultilevel"/>
    <w:tmpl w:val="8A7AFD84"/>
    <w:lvl w:ilvl="0" w:tplc="6C0A4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B4854"/>
    <w:multiLevelType w:val="hybridMultilevel"/>
    <w:tmpl w:val="E938B4A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A3"/>
    <w:rsid w:val="001F1B47"/>
    <w:rsid w:val="00203A20"/>
    <w:rsid w:val="00206188"/>
    <w:rsid w:val="0021079C"/>
    <w:rsid w:val="0022337C"/>
    <w:rsid w:val="002504D4"/>
    <w:rsid w:val="002F6746"/>
    <w:rsid w:val="003A1DF3"/>
    <w:rsid w:val="004A3ACC"/>
    <w:rsid w:val="004C3BF6"/>
    <w:rsid w:val="004E37EA"/>
    <w:rsid w:val="00854BD0"/>
    <w:rsid w:val="00866366"/>
    <w:rsid w:val="0088726E"/>
    <w:rsid w:val="008E01D5"/>
    <w:rsid w:val="009676C5"/>
    <w:rsid w:val="009A7458"/>
    <w:rsid w:val="009D0FB5"/>
    <w:rsid w:val="00A538A3"/>
    <w:rsid w:val="00A969BB"/>
    <w:rsid w:val="00AD3C21"/>
    <w:rsid w:val="00B277CE"/>
    <w:rsid w:val="00BC4C48"/>
    <w:rsid w:val="00BF0F9D"/>
    <w:rsid w:val="00BF1976"/>
    <w:rsid w:val="00D03F4A"/>
    <w:rsid w:val="00D60161"/>
    <w:rsid w:val="00D8397C"/>
    <w:rsid w:val="00DD3910"/>
    <w:rsid w:val="00E86ED8"/>
    <w:rsid w:val="00EA6A7C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32EDD"/>
  <w15:chartTrackingRefBased/>
  <w15:docId w15:val="{A98BDE2C-4FB1-4903-BFE0-8C9C8653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F9D"/>
    <w:pPr>
      <w:ind w:left="720"/>
      <w:contextualSpacing/>
    </w:pPr>
  </w:style>
  <w:style w:type="paragraph" w:styleId="NoSpacing">
    <w:name w:val="No Spacing"/>
    <w:uiPriority w:val="1"/>
    <w:qFormat/>
    <w:rsid w:val="001F1B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Fowlmere Playgroup</dc:creator>
  <cp:keywords/>
  <dc:description/>
  <cp:lastModifiedBy>Microsoft account</cp:lastModifiedBy>
  <cp:revision>2</cp:revision>
  <cp:lastPrinted>2024-01-30T09:52:00Z</cp:lastPrinted>
  <dcterms:created xsi:type="dcterms:W3CDTF">2024-01-30T09:53:00Z</dcterms:created>
  <dcterms:modified xsi:type="dcterms:W3CDTF">2024-01-30T09:53:00Z</dcterms:modified>
</cp:coreProperties>
</file>