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F9E76" w14:textId="77777777" w:rsidR="00A30E11" w:rsidRDefault="0050124F">
      <w:bookmarkStart w:id="0" w:name="_GoBack"/>
      <w:bookmarkEnd w:id="0"/>
      <w:r w:rsidRPr="0050124F">
        <w:rPr>
          <w:rFonts w:ascii="Century Gothic" w:hAnsi="Century Gothic"/>
          <w:b/>
          <w:noProof/>
          <w:sz w:val="32"/>
          <w:szCs w:val="32"/>
          <w:u w:val="single"/>
          <w:lang w:eastAsia="en-GB"/>
        </w:rPr>
        <w:drawing>
          <wp:anchor distT="0" distB="0" distL="114300" distR="114300" simplePos="0" relativeHeight="251658240" behindDoc="0" locked="0" layoutInCell="1" allowOverlap="1" wp14:anchorId="2734A4CE" wp14:editId="29A33D3E">
            <wp:simplePos x="0" y="0"/>
            <wp:positionH relativeFrom="column">
              <wp:posOffset>40640</wp:posOffset>
            </wp:positionH>
            <wp:positionV relativeFrom="paragraph">
              <wp:posOffset>5080</wp:posOffset>
            </wp:positionV>
            <wp:extent cx="1860572" cy="809625"/>
            <wp:effectExtent l="0" t="0" r="6350" b="0"/>
            <wp:wrapSquare wrapText="bothSides"/>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0572" cy="809625"/>
                    </a:xfrm>
                    <a:prstGeom prst="rect">
                      <a:avLst/>
                    </a:prstGeom>
                    <a:noFill/>
                    <a:ln>
                      <a:noFill/>
                    </a:ln>
                  </pic:spPr>
                </pic:pic>
              </a:graphicData>
            </a:graphic>
          </wp:anchor>
        </w:drawing>
      </w:r>
    </w:p>
    <w:p w14:paraId="5E0EDFDE" w14:textId="77777777" w:rsidR="00A30E11" w:rsidRDefault="00A30E11" w:rsidP="00A30E11">
      <w:pPr>
        <w:jc w:val="center"/>
        <w:rPr>
          <w:rFonts w:ascii="Century Gothic" w:hAnsi="Century Gothic"/>
          <w:b/>
          <w:sz w:val="32"/>
          <w:szCs w:val="32"/>
          <w:u w:val="single"/>
        </w:rPr>
      </w:pPr>
      <w:r>
        <w:rPr>
          <w:rFonts w:ascii="Century Gothic" w:hAnsi="Century Gothic"/>
          <w:b/>
          <w:sz w:val="32"/>
          <w:szCs w:val="32"/>
          <w:u w:val="single"/>
        </w:rPr>
        <w:t>Employment and Staffing Policy</w:t>
      </w:r>
    </w:p>
    <w:p w14:paraId="7BAF4107" w14:textId="77777777" w:rsidR="00A30E11" w:rsidRDefault="00A30E11" w:rsidP="00A30E11">
      <w:pPr>
        <w:rPr>
          <w:rFonts w:ascii="Century Gothic" w:hAnsi="Century Gothic"/>
          <w:sz w:val="32"/>
          <w:szCs w:val="32"/>
        </w:rPr>
      </w:pPr>
    </w:p>
    <w:p w14:paraId="0D5EB3A4" w14:textId="77777777" w:rsidR="0007425B" w:rsidRDefault="00A30E11" w:rsidP="00A30E11">
      <w:pPr>
        <w:ind w:firstLine="720"/>
        <w:rPr>
          <w:rFonts w:ascii="Century Gothic" w:hAnsi="Century Gothic"/>
          <w:b/>
          <w:sz w:val="24"/>
          <w:szCs w:val="24"/>
        </w:rPr>
      </w:pPr>
      <w:r>
        <w:rPr>
          <w:rFonts w:ascii="Century Gothic" w:hAnsi="Century Gothic"/>
          <w:b/>
          <w:sz w:val="24"/>
          <w:szCs w:val="24"/>
        </w:rPr>
        <w:t xml:space="preserve">Our Aim: </w:t>
      </w:r>
    </w:p>
    <w:p w14:paraId="051E4511" w14:textId="77777777" w:rsidR="00A30E11" w:rsidRDefault="00A30E11" w:rsidP="00A30E11">
      <w:pPr>
        <w:rPr>
          <w:rFonts w:ascii="Century Gothic" w:hAnsi="Century Gothic"/>
          <w:sz w:val="24"/>
          <w:szCs w:val="24"/>
        </w:rPr>
      </w:pPr>
      <w:r w:rsidRPr="00A30E11">
        <w:rPr>
          <w:rFonts w:ascii="Century Gothic" w:hAnsi="Century Gothic"/>
          <w:sz w:val="24"/>
          <w:szCs w:val="24"/>
        </w:rPr>
        <w:t>To meet the Safeguarding and Welfare Requirements of the Early Years Foundation Stage, ensuring that our staff and volunteers are appropriately qualified, and that we carry out checks for criminal and other records through the Disclosure and Barring Service (DBS) in accordance with statutory requirements.</w:t>
      </w:r>
    </w:p>
    <w:p w14:paraId="754C5046" w14:textId="77777777" w:rsidR="00A30E11" w:rsidRDefault="00A30E11" w:rsidP="00A30E11">
      <w:pPr>
        <w:rPr>
          <w:rFonts w:ascii="Century Gothic" w:hAnsi="Century Gothic"/>
          <w:b/>
          <w:sz w:val="24"/>
          <w:szCs w:val="24"/>
        </w:rPr>
      </w:pPr>
      <w:r>
        <w:rPr>
          <w:rFonts w:ascii="Century Gothic" w:hAnsi="Century Gothic"/>
          <w:b/>
          <w:sz w:val="24"/>
          <w:szCs w:val="24"/>
        </w:rPr>
        <w:t xml:space="preserve">Procedures: </w:t>
      </w:r>
    </w:p>
    <w:p w14:paraId="0BB088FD" w14:textId="77777777" w:rsidR="00A30E11" w:rsidRPr="00B52633" w:rsidRDefault="00A30E11" w:rsidP="00A30E11">
      <w:pPr>
        <w:rPr>
          <w:rFonts w:ascii="Century Gothic" w:hAnsi="Century Gothic"/>
          <w:sz w:val="24"/>
          <w:szCs w:val="24"/>
          <w:u w:val="single"/>
        </w:rPr>
      </w:pPr>
      <w:r w:rsidRPr="00B52633">
        <w:rPr>
          <w:rFonts w:ascii="Century Gothic" w:hAnsi="Century Gothic"/>
          <w:sz w:val="24"/>
          <w:szCs w:val="24"/>
          <w:u w:val="single"/>
        </w:rPr>
        <w:t>Vetting and staff selection</w:t>
      </w:r>
    </w:p>
    <w:p w14:paraId="0E84199F" w14:textId="77777777" w:rsidR="00A30E11" w:rsidRDefault="00A30E11" w:rsidP="00A30E11">
      <w:pPr>
        <w:rPr>
          <w:rFonts w:ascii="Century Gothic" w:hAnsi="Century Gothic"/>
          <w:sz w:val="24"/>
          <w:szCs w:val="24"/>
        </w:rPr>
      </w:pPr>
      <w:r w:rsidRPr="00A30E11">
        <w:rPr>
          <w:rFonts w:ascii="Century Gothic" w:hAnsi="Century Gothic"/>
          <w:sz w:val="24"/>
          <w:szCs w:val="24"/>
        </w:rPr>
        <w:t>We work towards offering equality of opportunity by using non-discriminatory procedures for staff recruitment and selection</w:t>
      </w:r>
      <w:r w:rsidRPr="00A30E11">
        <w:rPr>
          <w:rFonts w:ascii="Century Gothic" w:hAnsi="Century Gothic"/>
          <w:i/>
          <w:sz w:val="24"/>
          <w:szCs w:val="24"/>
        </w:rPr>
        <w:t>.</w:t>
      </w:r>
      <w:r w:rsidRPr="00A30E11">
        <w:rPr>
          <w:rFonts w:ascii="Century Gothic" w:hAnsi="Century Gothic"/>
          <w:sz w:val="24"/>
          <w:szCs w:val="24"/>
        </w:rPr>
        <w:t xml:space="preserve"> Fowlmere Playgroup welcomes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w:t>
      </w:r>
      <w:r>
        <w:rPr>
          <w:rFonts w:ascii="Century Gothic" w:hAnsi="Century Gothic"/>
          <w:sz w:val="24"/>
          <w:szCs w:val="24"/>
        </w:rPr>
        <w:t xml:space="preserve">be placed at a disadvantage by our </w:t>
      </w:r>
      <w:r w:rsidRPr="00A30E11">
        <w:rPr>
          <w:rFonts w:ascii="Century Gothic" w:hAnsi="Century Gothic"/>
          <w:sz w:val="24"/>
          <w:szCs w:val="24"/>
        </w:rPr>
        <w:t>imposing conditions or requirements that are not justifiable.</w:t>
      </w:r>
    </w:p>
    <w:p w14:paraId="7CD795B7" w14:textId="477C3402" w:rsidR="00A30E11" w:rsidRPr="001205F6" w:rsidRDefault="00A30E11" w:rsidP="00A30E11">
      <w:pPr>
        <w:rPr>
          <w:rFonts w:ascii="Century Gothic" w:hAnsi="Century Gothic"/>
          <w:color w:val="00B0F0"/>
          <w:sz w:val="24"/>
          <w:szCs w:val="24"/>
        </w:rPr>
      </w:pPr>
      <w:r>
        <w:rPr>
          <w:rFonts w:ascii="Century Gothic" w:hAnsi="Century Gothic"/>
          <w:sz w:val="24"/>
          <w:szCs w:val="24"/>
        </w:rPr>
        <w:t>All our</w:t>
      </w:r>
      <w:r w:rsidRPr="00A30E11">
        <w:rPr>
          <w:rFonts w:ascii="Century Gothic" w:hAnsi="Century Gothic"/>
          <w:sz w:val="24"/>
          <w:szCs w:val="24"/>
        </w:rPr>
        <w:t xml:space="preserve"> staff </w:t>
      </w:r>
      <w:r>
        <w:rPr>
          <w:rFonts w:ascii="Century Gothic" w:hAnsi="Century Gothic"/>
          <w:sz w:val="24"/>
          <w:szCs w:val="24"/>
        </w:rPr>
        <w:t xml:space="preserve">at Fowlmere Playgroup </w:t>
      </w:r>
      <w:r w:rsidRPr="00A30E11">
        <w:rPr>
          <w:rFonts w:ascii="Century Gothic" w:hAnsi="Century Gothic"/>
          <w:sz w:val="24"/>
          <w:szCs w:val="24"/>
        </w:rPr>
        <w:t>have job descriptions, which set out their roles and responsibilities.</w:t>
      </w:r>
      <w:r>
        <w:rPr>
          <w:rFonts w:ascii="Century Gothic" w:hAnsi="Century Gothic"/>
          <w:sz w:val="24"/>
          <w:szCs w:val="24"/>
        </w:rPr>
        <w:t xml:space="preserve"> We </w:t>
      </w:r>
      <w:r w:rsidRPr="00A30E11">
        <w:rPr>
          <w:rFonts w:ascii="Century Gothic" w:hAnsi="Century Gothic"/>
          <w:sz w:val="24"/>
          <w:szCs w:val="24"/>
        </w:rPr>
        <w:t>follow the requirements of the Early Years Foundation Stage and Ofsted guidance on checking the suitability of all staff and volunteers who will have unsupervised access to</w:t>
      </w:r>
      <w:r>
        <w:rPr>
          <w:rFonts w:ascii="Century Gothic" w:hAnsi="Century Gothic"/>
          <w:sz w:val="24"/>
          <w:szCs w:val="24"/>
        </w:rPr>
        <w:t xml:space="preserve"> </w:t>
      </w:r>
      <w:r w:rsidR="001205F6">
        <w:rPr>
          <w:rFonts w:ascii="Century Gothic" w:hAnsi="Century Gothic"/>
          <w:sz w:val="24"/>
          <w:szCs w:val="24"/>
        </w:rPr>
        <w:t xml:space="preserve">children </w:t>
      </w:r>
      <w:r w:rsidR="001205F6" w:rsidRPr="00213426">
        <w:rPr>
          <w:rFonts w:ascii="Century Gothic" w:hAnsi="Century Gothic"/>
          <w:sz w:val="24"/>
          <w:szCs w:val="24"/>
        </w:rPr>
        <w:t xml:space="preserve">and have a rigid safer recruitment process in place. </w:t>
      </w:r>
      <w:r w:rsidRPr="00213426">
        <w:rPr>
          <w:rFonts w:ascii="Century Gothic" w:hAnsi="Century Gothic"/>
          <w:sz w:val="24"/>
          <w:szCs w:val="24"/>
        </w:rPr>
        <w:t xml:space="preserve"> </w:t>
      </w:r>
      <w:r w:rsidRPr="00A73011">
        <w:rPr>
          <w:rFonts w:ascii="Century Gothic" w:hAnsi="Century Gothic"/>
          <w:color w:val="000000" w:themeColor="text1"/>
          <w:sz w:val="24"/>
          <w:szCs w:val="24"/>
        </w:rPr>
        <w:t xml:space="preserve">This includes obtaining references and ensuring they have a satisfactory enhanced criminal records check with barred list(s) check through the DBS. </w:t>
      </w:r>
      <w:r w:rsidRPr="00A73011">
        <w:rPr>
          <w:rFonts w:ascii="Century Gothic" w:hAnsi="Century Gothic"/>
          <w:b/>
          <w:color w:val="000000" w:themeColor="text1"/>
          <w:sz w:val="24"/>
          <w:szCs w:val="24"/>
        </w:rPr>
        <w:t xml:space="preserve">This is in accordance with requirements under the Safeguarding Vulnerable Groups Act (2006) and the Protection of Freedoms Act (2012) for the vetting and barring scheme. </w:t>
      </w:r>
      <w:r w:rsidR="00603D19" w:rsidRPr="00A73011">
        <w:rPr>
          <w:rFonts w:ascii="Century Gothic" w:hAnsi="Century Gothic"/>
          <w:color w:val="000000" w:themeColor="text1"/>
          <w:sz w:val="24"/>
          <w:szCs w:val="24"/>
        </w:rPr>
        <w:t xml:space="preserve">It is also a </w:t>
      </w:r>
      <w:proofErr w:type="gramStart"/>
      <w:r w:rsidR="00603D19" w:rsidRPr="00A73011">
        <w:rPr>
          <w:rFonts w:ascii="Century Gothic" w:hAnsi="Century Gothic"/>
          <w:color w:val="000000" w:themeColor="text1"/>
          <w:sz w:val="24"/>
          <w:szCs w:val="24"/>
        </w:rPr>
        <w:t>requirement</w:t>
      </w:r>
      <w:proofErr w:type="gramEnd"/>
      <w:r w:rsidR="00603D19" w:rsidRPr="00A73011">
        <w:rPr>
          <w:rFonts w:ascii="Century Gothic" w:hAnsi="Century Gothic"/>
          <w:color w:val="000000" w:themeColor="text1"/>
          <w:sz w:val="24"/>
          <w:szCs w:val="24"/>
        </w:rPr>
        <w:t xml:space="preserve"> </w:t>
      </w:r>
      <w:r w:rsidRPr="00A73011">
        <w:rPr>
          <w:rFonts w:ascii="Century Gothic" w:hAnsi="Century Gothic"/>
          <w:color w:val="000000" w:themeColor="text1"/>
          <w:sz w:val="24"/>
          <w:szCs w:val="24"/>
        </w:rPr>
        <w:t xml:space="preserve">that employees of Fowlmere Playgroup </w:t>
      </w:r>
      <w:r w:rsidR="008066A5" w:rsidRPr="00A73011">
        <w:rPr>
          <w:rFonts w:ascii="Century Gothic" w:hAnsi="Century Gothic"/>
          <w:color w:val="000000" w:themeColor="text1"/>
          <w:sz w:val="24"/>
          <w:szCs w:val="24"/>
        </w:rPr>
        <w:t>subscribe</w:t>
      </w:r>
      <w:r w:rsidRPr="00A73011">
        <w:rPr>
          <w:rFonts w:ascii="Century Gothic" w:hAnsi="Century Gothic"/>
          <w:color w:val="000000" w:themeColor="text1"/>
          <w:sz w:val="24"/>
          <w:szCs w:val="24"/>
        </w:rPr>
        <w:t xml:space="preserve"> to the DBS Update Service</w:t>
      </w:r>
      <w:r w:rsidR="00992C1E" w:rsidRPr="00A73011">
        <w:rPr>
          <w:rFonts w:ascii="Century Gothic" w:hAnsi="Century Gothic"/>
          <w:color w:val="000000" w:themeColor="text1"/>
          <w:sz w:val="24"/>
          <w:szCs w:val="24"/>
        </w:rPr>
        <w:t xml:space="preserve"> so that with your consent we can carry out on-going status checks of the Update Service to establish that their DBS certificate is up-to-date for the duration of their employment with us.</w:t>
      </w:r>
      <w:r w:rsidR="001205F6" w:rsidRPr="00A73011">
        <w:rPr>
          <w:rFonts w:ascii="Century Gothic" w:hAnsi="Century Gothic"/>
          <w:color w:val="000000" w:themeColor="text1"/>
          <w:sz w:val="24"/>
          <w:szCs w:val="24"/>
        </w:rPr>
        <w:t xml:space="preserve"> Safer recruitment of staff will be over seen by </w:t>
      </w:r>
      <w:r w:rsidR="00603D19" w:rsidRPr="00A73011">
        <w:rPr>
          <w:rFonts w:ascii="Century Gothic" w:hAnsi="Century Gothic"/>
          <w:color w:val="000000" w:themeColor="text1"/>
          <w:sz w:val="24"/>
          <w:szCs w:val="24"/>
        </w:rPr>
        <w:t>Lindsey Crow</w:t>
      </w:r>
      <w:r w:rsidR="001205F6" w:rsidRPr="00A73011">
        <w:rPr>
          <w:rFonts w:ascii="Century Gothic" w:hAnsi="Century Gothic"/>
          <w:color w:val="000000" w:themeColor="text1"/>
          <w:sz w:val="24"/>
          <w:szCs w:val="24"/>
        </w:rPr>
        <w:t xml:space="preserve"> (</w:t>
      </w:r>
      <w:r w:rsidR="00603D19" w:rsidRPr="00A73011">
        <w:rPr>
          <w:rFonts w:ascii="Century Gothic" w:hAnsi="Century Gothic"/>
          <w:color w:val="000000" w:themeColor="text1"/>
          <w:sz w:val="24"/>
          <w:szCs w:val="24"/>
        </w:rPr>
        <w:t>secretary</w:t>
      </w:r>
      <w:r w:rsidR="00A73011">
        <w:rPr>
          <w:rFonts w:ascii="Century Gothic" w:hAnsi="Century Gothic"/>
          <w:color w:val="000000" w:themeColor="text1"/>
          <w:sz w:val="24"/>
          <w:szCs w:val="24"/>
        </w:rPr>
        <w:t xml:space="preserve"> </w:t>
      </w:r>
      <w:r w:rsidR="00A73011">
        <w:rPr>
          <w:rFonts w:ascii="Century Gothic" w:hAnsi="Century Gothic"/>
          <w:color w:val="FF0000"/>
          <w:sz w:val="24"/>
          <w:szCs w:val="24"/>
        </w:rPr>
        <w:t>&amp; committee safeguarding named person</w:t>
      </w:r>
      <w:proofErr w:type="gramStart"/>
      <w:r w:rsidR="00A73011">
        <w:rPr>
          <w:rFonts w:ascii="Century Gothic" w:hAnsi="Century Gothic"/>
          <w:color w:val="000000" w:themeColor="text1"/>
          <w:sz w:val="24"/>
          <w:szCs w:val="24"/>
        </w:rPr>
        <w:t>)</w:t>
      </w:r>
      <w:r w:rsidR="001205F6" w:rsidRPr="00A73011">
        <w:rPr>
          <w:rFonts w:ascii="Century Gothic" w:hAnsi="Century Gothic"/>
          <w:color w:val="000000" w:themeColor="text1"/>
          <w:sz w:val="24"/>
          <w:szCs w:val="24"/>
        </w:rPr>
        <w:t>and</w:t>
      </w:r>
      <w:proofErr w:type="gramEnd"/>
      <w:r w:rsidR="001205F6" w:rsidRPr="00A73011">
        <w:rPr>
          <w:rFonts w:ascii="Century Gothic" w:hAnsi="Century Gothic"/>
          <w:color w:val="000000" w:themeColor="text1"/>
          <w:sz w:val="24"/>
          <w:szCs w:val="24"/>
        </w:rPr>
        <w:t xml:space="preserve"> Jasmine </w:t>
      </w:r>
      <w:proofErr w:type="spellStart"/>
      <w:r w:rsidR="001205F6" w:rsidRPr="00A73011">
        <w:rPr>
          <w:rFonts w:ascii="Century Gothic" w:hAnsi="Century Gothic"/>
          <w:color w:val="000000" w:themeColor="text1"/>
          <w:sz w:val="24"/>
          <w:szCs w:val="24"/>
        </w:rPr>
        <w:t>Redrup</w:t>
      </w:r>
      <w:proofErr w:type="spellEnd"/>
      <w:r w:rsidR="001205F6" w:rsidRPr="00A73011">
        <w:rPr>
          <w:rFonts w:ascii="Century Gothic" w:hAnsi="Century Gothic"/>
          <w:color w:val="000000" w:themeColor="text1"/>
          <w:sz w:val="24"/>
          <w:szCs w:val="24"/>
        </w:rPr>
        <w:t xml:space="preserve"> (manager of Fowlmere Playgroup) who have attended safer recruitment training</w:t>
      </w:r>
      <w:r w:rsidR="00A73011">
        <w:rPr>
          <w:rFonts w:ascii="Century Gothic" w:hAnsi="Century Gothic"/>
          <w:color w:val="000000" w:themeColor="text1"/>
          <w:sz w:val="24"/>
          <w:szCs w:val="24"/>
        </w:rPr>
        <w:t xml:space="preserve">. </w:t>
      </w:r>
    </w:p>
    <w:p w14:paraId="75978D15" w14:textId="77777777" w:rsidR="007D62C5" w:rsidRDefault="007D62C5" w:rsidP="007D62C5">
      <w:pPr>
        <w:rPr>
          <w:rFonts w:ascii="Century Gothic" w:hAnsi="Century Gothic"/>
          <w:sz w:val="24"/>
          <w:szCs w:val="24"/>
        </w:rPr>
      </w:pPr>
      <w:r>
        <w:rPr>
          <w:rFonts w:ascii="Century Gothic" w:hAnsi="Century Gothic"/>
          <w:sz w:val="24"/>
          <w:szCs w:val="24"/>
        </w:rPr>
        <w:t xml:space="preserve">For individual’s already </w:t>
      </w:r>
      <w:r w:rsidRPr="007D62C5">
        <w:rPr>
          <w:rFonts w:ascii="Century Gothic" w:hAnsi="Century Gothic"/>
          <w:sz w:val="24"/>
          <w:szCs w:val="24"/>
        </w:rPr>
        <w:t>subscr</w:t>
      </w:r>
      <w:r>
        <w:rPr>
          <w:rFonts w:ascii="Century Gothic" w:hAnsi="Century Gothic"/>
          <w:sz w:val="24"/>
          <w:szCs w:val="24"/>
        </w:rPr>
        <w:t xml:space="preserve">ibed to the DBS Update Service Fowlmere Playgroup will </w:t>
      </w:r>
      <w:r w:rsidRPr="007D62C5">
        <w:rPr>
          <w:rFonts w:ascii="Century Gothic" w:hAnsi="Century Gothic"/>
          <w:sz w:val="24"/>
          <w:szCs w:val="24"/>
        </w:rPr>
        <w:t xml:space="preserve"> carry out a status check of their DBS certificate, after checking their identity and viewing their original enhanced DBS certificate to ensure that it does not reveal any information that would affect t</w:t>
      </w:r>
      <w:r>
        <w:rPr>
          <w:rFonts w:ascii="Century Gothic" w:hAnsi="Century Gothic"/>
          <w:sz w:val="24"/>
          <w:szCs w:val="24"/>
        </w:rPr>
        <w:t>heir suitability for the post.</w:t>
      </w:r>
    </w:p>
    <w:p w14:paraId="520C455B" w14:textId="77777777" w:rsidR="007D62C5" w:rsidRDefault="00992C1E" w:rsidP="007D62C5">
      <w:pPr>
        <w:rPr>
          <w:rFonts w:ascii="Century Gothic" w:hAnsi="Century Gothic"/>
          <w:sz w:val="24"/>
          <w:szCs w:val="24"/>
        </w:rPr>
      </w:pPr>
      <w:r>
        <w:rPr>
          <w:rFonts w:ascii="Century Gothic" w:hAnsi="Century Gothic"/>
          <w:sz w:val="24"/>
          <w:szCs w:val="24"/>
        </w:rPr>
        <w:t>Fowlmere Playgroup</w:t>
      </w:r>
      <w:r w:rsidRPr="00992C1E">
        <w:rPr>
          <w:rFonts w:ascii="Century Gothic" w:hAnsi="Century Gothic"/>
          <w:sz w:val="24"/>
          <w:szCs w:val="24"/>
        </w:rPr>
        <w:t xml:space="preserve"> keep all records relating to the</w:t>
      </w:r>
      <w:r w:rsidR="001205F6">
        <w:rPr>
          <w:rFonts w:ascii="Century Gothic" w:hAnsi="Century Gothic"/>
          <w:sz w:val="24"/>
          <w:szCs w:val="24"/>
        </w:rPr>
        <w:t xml:space="preserve"> </w:t>
      </w:r>
      <w:r w:rsidR="001205F6" w:rsidRPr="00213426">
        <w:rPr>
          <w:rFonts w:ascii="Century Gothic" w:hAnsi="Century Gothic"/>
          <w:sz w:val="24"/>
          <w:szCs w:val="24"/>
        </w:rPr>
        <w:t xml:space="preserve">advertising/interviewing process for </w:t>
      </w:r>
      <w:r w:rsidRPr="00213426">
        <w:rPr>
          <w:rFonts w:ascii="Century Gothic" w:hAnsi="Century Gothic"/>
          <w:sz w:val="24"/>
          <w:szCs w:val="24"/>
        </w:rPr>
        <w:t xml:space="preserve"> </w:t>
      </w:r>
      <w:r w:rsidRPr="00992C1E">
        <w:rPr>
          <w:rFonts w:ascii="Century Gothic" w:hAnsi="Century Gothic"/>
          <w:sz w:val="24"/>
          <w:szCs w:val="24"/>
        </w:rPr>
        <w:t>employment of our staff and volunteers; in particular those demonstrating that suitability checks have been done, including the date of issue, name, type of DBS check and</w:t>
      </w:r>
      <w:r>
        <w:rPr>
          <w:rFonts w:ascii="Century Gothic" w:hAnsi="Century Gothic"/>
          <w:sz w:val="24"/>
          <w:szCs w:val="24"/>
        </w:rPr>
        <w:t xml:space="preserve"> </w:t>
      </w:r>
      <w:r w:rsidRPr="00992C1E">
        <w:rPr>
          <w:rFonts w:ascii="Century Gothic" w:hAnsi="Century Gothic"/>
          <w:sz w:val="24"/>
          <w:szCs w:val="24"/>
        </w:rPr>
        <w:t>unique reference number from the DBS certificate, along with detai</w:t>
      </w:r>
      <w:r>
        <w:rPr>
          <w:rFonts w:ascii="Century Gothic" w:hAnsi="Century Gothic"/>
          <w:sz w:val="24"/>
          <w:szCs w:val="24"/>
        </w:rPr>
        <w:t>ls of our suitability decision.</w:t>
      </w:r>
    </w:p>
    <w:p w14:paraId="3BCD8F19" w14:textId="77777777" w:rsidR="00992C1E" w:rsidRDefault="00992C1E" w:rsidP="00992C1E">
      <w:pPr>
        <w:rPr>
          <w:rFonts w:ascii="Century Gothic" w:hAnsi="Century Gothic"/>
          <w:sz w:val="24"/>
          <w:szCs w:val="24"/>
        </w:rPr>
      </w:pPr>
      <w:r w:rsidRPr="00992C1E">
        <w:rPr>
          <w:rFonts w:ascii="Century Gothic" w:hAnsi="Century Gothic"/>
          <w:b/>
          <w:sz w:val="24"/>
          <w:szCs w:val="24"/>
        </w:rPr>
        <w:lastRenderedPageBreak/>
        <w:t xml:space="preserve">Our staff are expected to disclose any convictions, cautions, court orders, reprimands and warnings which may affect their suitability to work with children </w:t>
      </w:r>
      <w:r w:rsidRPr="00992C1E">
        <w:rPr>
          <w:rFonts w:ascii="Century Gothic" w:hAnsi="Century Gothic"/>
          <w:sz w:val="24"/>
          <w:szCs w:val="24"/>
        </w:rPr>
        <w:t>– whether received before, or at any time during</w:t>
      </w:r>
      <w:r>
        <w:rPr>
          <w:rFonts w:ascii="Century Gothic" w:hAnsi="Century Gothic"/>
          <w:sz w:val="24"/>
          <w:szCs w:val="24"/>
        </w:rPr>
        <w:t xml:space="preserve">, their employment with us. </w:t>
      </w:r>
    </w:p>
    <w:p w14:paraId="57F78028" w14:textId="77777777" w:rsidR="00992C1E" w:rsidRDefault="00992C1E" w:rsidP="00992C1E">
      <w:pPr>
        <w:rPr>
          <w:rFonts w:ascii="Century Gothic" w:hAnsi="Century Gothic"/>
          <w:sz w:val="24"/>
          <w:szCs w:val="24"/>
        </w:rPr>
      </w:pPr>
      <w:r>
        <w:rPr>
          <w:rFonts w:ascii="Century Gothic" w:hAnsi="Century Gothic"/>
          <w:sz w:val="24"/>
          <w:szCs w:val="24"/>
        </w:rPr>
        <w:t>Where we</w:t>
      </w:r>
      <w:r w:rsidRPr="00992C1E">
        <w:rPr>
          <w:rFonts w:ascii="Century Gothic" w:hAnsi="Century Gothic"/>
          <w:sz w:val="24"/>
          <w:szCs w:val="24"/>
        </w:rPr>
        <w:t xml:space="preserve"> become aware of any relevant information which may lead to the disqualification of an employe</w:t>
      </w:r>
      <w:r>
        <w:rPr>
          <w:rFonts w:ascii="Century Gothic" w:hAnsi="Century Gothic"/>
          <w:sz w:val="24"/>
          <w:szCs w:val="24"/>
        </w:rPr>
        <w:t xml:space="preserve">e, we </w:t>
      </w:r>
      <w:r w:rsidRPr="00992C1E">
        <w:rPr>
          <w:rFonts w:ascii="Century Gothic" w:hAnsi="Century Gothic"/>
          <w:sz w:val="24"/>
          <w:szCs w:val="24"/>
        </w:rPr>
        <w:t>will take appropriate action to ensure the safety of children. In the event of disqualification,</w:t>
      </w:r>
      <w:r>
        <w:rPr>
          <w:rFonts w:ascii="Century Gothic" w:hAnsi="Century Gothic"/>
          <w:sz w:val="24"/>
          <w:szCs w:val="24"/>
        </w:rPr>
        <w:t xml:space="preserve"> that person’s employment with us </w:t>
      </w:r>
      <w:r w:rsidRPr="00992C1E">
        <w:rPr>
          <w:rFonts w:ascii="Century Gothic" w:hAnsi="Century Gothic"/>
          <w:sz w:val="24"/>
          <w:szCs w:val="24"/>
        </w:rPr>
        <w:t>will be terminated.</w:t>
      </w:r>
    </w:p>
    <w:p w14:paraId="4CFC62B6" w14:textId="77777777" w:rsidR="008F23E2" w:rsidRPr="00B52633" w:rsidRDefault="008F23E2" w:rsidP="008F23E2">
      <w:pPr>
        <w:rPr>
          <w:rFonts w:ascii="Century Gothic" w:hAnsi="Century Gothic"/>
          <w:sz w:val="24"/>
          <w:szCs w:val="24"/>
          <w:u w:val="single"/>
        </w:rPr>
      </w:pPr>
      <w:r w:rsidRPr="00B52633">
        <w:rPr>
          <w:rFonts w:ascii="Century Gothic" w:hAnsi="Century Gothic"/>
          <w:sz w:val="24"/>
          <w:szCs w:val="24"/>
          <w:u w:val="single"/>
        </w:rPr>
        <w:t>Notifying Ofsted of changes:</w:t>
      </w:r>
    </w:p>
    <w:p w14:paraId="0963B457" w14:textId="77777777" w:rsidR="008F23E2" w:rsidRPr="008F23E2" w:rsidRDefault="00B52633" w:rsidP="008F23E2">
      <w:pPr>
        <w:rPr>
          <w:rFonts w:ascii="Century Gothic" w:hAnsi="Century Gothic"/>
          <w:b/>
          <w:sz w:val="24"/>
          <w:szCs w:val="24"/>
        </w:rPr>
      </w:pPr>
      <w:r>
        <w:rPr>
          <w:rFonts w:ascii="Century Gothic" w:hAnsi="Century Gothic"/>
          <w:sz w:val="24"/>
          <w:szCs w:val="24"/>
        </w:rPr>
        <w:t>Fowlmere Playgroup will</w:t>
      </w:r>
      <w:r w:rsidR="008F23E2" w:rsidRPr="008F23E2">
        <w:rPr>
          <w:rFonts w:ascii="Century Gothic" w:hAnsi="Century Gothic"/>
          <w:sz w:val="24"/>
          <w:szCs w:val="24"/>
        </w:rPr>
        <w:t xml:space="preserve"> inform Ofsted of any c</w:t>
      </w:r>
      <w:r w:rsidR="008F23E2">
        <w:rPr>
          <w:rFonts w:ascii="Century Gothic" w:hAnsi="Century Gothic"/>
          <w:sz w:val="24"/>
          <w:szCs w:val="24"/>
        </w:rPr>
        <w:t xml:space="preserve">hanges to our Registered </w:t>
      </w:r>
      <w:r>
        <w:rPr>
          <w:rFonts w:ascii="Century Gothic" w:hAnsi="Century Gothic"/>
          <w:sz w:val="24"/>
          <w:szCs w:val="24"/>
        </w:rPr>
        <w:t>Person</w:t>
      </w:r>
      <w:r w:rsidRPr="008F23E2">
        <w:rPr>
          <w:rFonts w:ascii="Century Gothic" w:hAnsi="Century Gothic"/>
          <w:sz w:val="24"/>
          <w:szCs w:val="24"/>
        </w:rPr>
        <w:t xml:space="preserve"> (</w:t>
      </w:r>
      <w:r w:rsidR="008F23E2" w:rsidRPr="008F23E2">
        <w:rPr>
          <w:rFonts w:ascii="Century Gothic" w:hAnsi="Century Gothic"/>
          <w:sz w:val="24"/>
          <w:szCs w:val="24"/>
        </w:rPr>
        <w:t>trustees/director(s)/owner(s) our</w:t>
      </w:r>
      <w:r>
        <w:rPr>
          <w:rFonts w:ascii="Century Gothic" w:hAnsi="Century Gothic"/>
          <w:sz w:val="24"/>
          <w:szCs w:val="24"/>
        </w:rPr>
        <w:t xml:space="preserve"> provision) and/or our manager.</w:t>
      </w:r>
    </w:p>
    <w:p w14:paraId="510A2760" w14:textId="77777777" w:rsidR="00B52633" w:rsidRPr="00B52633" w:rsidRDefault="00B52633" w:rsidP="00B52633">
      <w:pPr>
        <w:rPr>
          <w:rFonts w:ascii="Century Gothic" w:hAnsi="Century Gothic"/>
          <w:i/>
          <w:sz w:val="24"/>
          <w:szCs w:val="24"/>
          <w:u w:val="single"/>
        </w:rPr>
      </w:pPr>
      <w:r w:rsidRPr="00B52633">
        <w:rPr>
          <w:rFonts w:ascii="Century Gothic" w:hAnsi="Century Gothic"/>
          <w:i/>
          <w:sz w:val="24"/>
          <w:szCs w:val="24"/>
          <w:u w:val="single"/>
        </w:rPr>
        <w:t>Training and staff development</w:t>
      </w:r>
    </w:p>
    <w:p w14:paraId="0D956971" w14:textId="77777777" w:rsidR="00B52633" w:rsidRDefault="00B52633" w:rsidP="00B52633">
      <w:pPr>
        <w:rPr>
          <w:rFonts w:ascii="Century Gothic" w:hAnsi="Century Gothic"/>
          <w:sz w:val="24"/>
          <w:szCs w:val="24"/>
        </w:rPr>
      </w:pPr>
      <w:r w:rsidRPr="00B52633">
        <w:rPr>
          <w:rFonts w:ascii="Century Gothic" w:hAnsi="Century Gothic"/>
          <w:sz w:val="24"/>
          <w:szCs w:val="24"/>
        </w:rPr>
        <w:t xml:space="preserve"> Our manager</w:t>
      </w:r>
      <w:r w:rsidR="001205F6">
        <w:rPr>
          <w:rFonts w:ascii="Century Gothic" w:hAnsi="Century Gothic"/>
          <w:sz w:val="24"/>
          <w:szCs w:val="24"/>
        </w:rPr>
        <w:t xml:space="preserve"> currently holds </w:t>
      </w:r>
      <w:r w:rsidR="001205F6" w:rsidRPr="00213426">
        <w:rPr>
          <w:rFonts w:ascii="Century Gothic" w:hAnsi="Century Gothic"/>
          <w:sz w:val="24"/>
          <w:szCs w:val="24"/>
        </w:rPr>
        <w:t>a Cache Level 4 qualification</w:t>
      </w:r>
      <w:r w:rsidR="007A708A" w:rsidRPr="00213426">
        <w:rPr>
          <w:rFonts w:ascii="Century Gothic" w:hAnsi="Century Gothic"/>
          <w:sz w:val="24"/>
          <w:szCs w:val="24"/>
        </w:rPr>
        <w:t xml:space="preserve"> as an Advanced Early Y</w:t>
      </w:r>
      <w:r w:rsidR="001205F6" w:rsidRPr="00213426">
        <w:rPr>
          <w:rFonts w:ascii="Century Gothic" w:hAnsi="Century Gothic"/>
          <w:sz w:val="24"/>
          <w:szCs w:val="24"/>
        </w:rPr>
        <w:t>ear’</w:t>
      </w:r>
      <w:r w:rsidR="007A708A" w:rsidRPr="00213426">
        <w:rPr>
          <w:rFonts w:ascii="Century Gothic" w:hAnsi="Century Gothic"/>
          <w:sz w:val="24"/>
          <w:szCs w:val="24"/>
        </w:rPr>
        <w:t>s P</w:t>
      </w:r>
      <w:r w:rsidR="001205F6" w:rsidRPr="00213426">
        <w:rPr>
          <w:rFonts w:ascii="Century Gothic" w:hAnsi="Century Gothic"/>
          <w:sz w:val="24"/>
          <w:szCs w:val="24"/>
        </w:rPr>
        <w:t>ractitioner, our</w:t>
      </w:r>
      <w:r w:rsidR="007A708A" w:rsidRPr="00213426">
        <w:rPr>
          <w:rFonts w:ascii="Century Gothic" w:hAnsi="Century Gothic"/>
          <w:sz w:val="24"/>
          <w:szCs w:val="24"/>
        </w:rPr>
        <w:t xml:space="preserve"> D</w:t>
      </w:r>
      <w:r w:rsidRPr="00213426">
        <w:rPr>
          <w:rFonts w:ascii="Century Gothic" w:hAnsi="Century Gothic"/>
          <w:sz w:val="24"/>
          <w:szCs w:val="24"/>
        </w:rPr>
        <w:t>eputy</w:t>
      </w:r>
      <w:r w:rsidR="007A708A" w:rsidRPr="00213426">
        <w:rPr>
          <w:rFonts w:ascii="Century Gothic" w:hAnsi="Century Gothic"/>
          <w:sz w:val="24"/>
          <w:szCs w:val="24"/>
        </w:rPr>
        <w:t xml:space="preserve"> manager</w:t>
      </w:r>
      <w:r w:rsidRPr="00213426">
        <w:rPr>
          <w:rFonts w:ascii="Century Gothic" w:hAnsi="Century Gothic"/>
          <w:sz w:val="24"/>
          <w:szCs w:val="24"/>
        </w:rPr>
        <w:t xml:space="preserve"> hold</w:t>
      </w:r>
      <w:r w:rsidR="001205F6" w:rsidRPr="00213426">
        <w:rPr>
          <w:rFonts w:ascii="Century Gothic" w:hAnsi="Century Gothic"/>
          <w:sz w:val="24"/>
          <w:szCs w:val="24"/>
        </w:rPr>
        <w:t>s a relevant</w:t>
      </w:r>
      <w:r w:rsidR="00E301B2" w:rsidRPr="00213426">
        <w:rPr>
          <w:rFonts w:ascii="Century Gothic" w:hAnsi="Century Gothic"/>
          <w:sz w:val="24"/>
          <w:szCs w:val="24"/>
        </w:rPr>
        <w:t>/</w:t>
      </w:r>
      <w:r w:rsidR="007A708A" w:rsidRPr="00213426">
        <w:rPr>
          <w:rFonts w:ascii="Century Gothic" w:hAnsi="Century Gothic"/>
          <w:sz w:val="24"/>
          <w:szCs w:val="24"/>
        </w:rPr>
        <w:t>recognised</w:t>
      </w:r>
      <w:r w:rsidR="00E301B2" w:rsidRPr="00213426">
        <w:rPr>
          <w:rFonts w:ascii="Century Gothic" w:hAnsi="Century Gothic"/>
          <w:sz w:val="24"/>
          <w:szCs w:val="24"/>
        </w:rPr>
        <w:t xml:space="preserve"> Level 3 Early Year’s </w:t>
      </w:r>
      <w:r w:rsidRPr="00213426">
        <w:rPr>
          <w:rFonts w:ascii="Century Gothic" w:hAnsi="Century Gothic"/>
          <w:sz w:val="24"/>
          <w:szCs w:val="24"/>
        </w:rPr>
        <w:t>qualification and</w:t>
      </w:r>
      <w:r w:rsidR="001205F6" w:rsidRPr="00213426">
        <w:rPr>
          <w:rFonts w:ascii="Century Gothic" w:hAnsi="Century Gothic"/>
          <w:sz w:val="24"/>
          <w:szCs w:val="24"/>
        </w:rPr>
        <w:t xml:space="preserve"> we aim to ensure all other staff hold at least a</w:t>
      </w:r>
      <w:r w:rsidR="00E301B2" w:rsidRPr="00213426">
        <w:rPr>
          <w:rFonts w:ascii="Century Gothic" w:hAnsi="Century Gothic"/>
          <w:sz w:val="24"/>
          <w:szCs w:val="24"/>
        </w:rPr>
        <w:t xml:space="preserve"> recognised Level 2 </w:t>
      </w:r>
      <w:r w:rsidR="00A86F75">
        <w:rPr>
          <w:rFonts w:ascii="Century Gothic" w:hAnsi="Century Gothic"/>
          <w:sz w:val="24"/>
          <w:szCs w:val="24"/>
        </w:rPr>
        <w:t xml:space="preserve">Early Year’s </w:t>
      </w:r>
      <w:r w:rsidR="00E301B2" w:rsidRPr="00213426">
        <w:rPr>
          <w:rFonts w:ascii="Century Gothic" w:hAnsi="Century Gothic"/>
          <w:sz w:val="24"/>
          <w:szCs w:val="24"/>
        </w:rPr>
        <w:t>qualification or higher where possible</w:t>
      </w:r>
      <w:r w:rsidRPr="00213426">
        <w:rPr>
          <w:rFonts w:ascii="Century Gothic" w:hAnsi="Century Gothic"/>
          <w:sz w:val="24"/>
          <w:szCs w:val="24"/>
        </w:rPr>
        <w:t>.</w:t>
      </w:r>
    </w:p>
    <w:p w14:paraId="37FAC62E" w14:textId="6B8A4AD0" w:rsidR="00B52633" w:rsidRPr="007A708A" w:rsidRDefault="00B52633" w:rsidP="00B52633">
      <w:pPr>
        <w:rPr>
          <w:rFonts w:ascii="Century Gothic" w:hAnsi="Century Gothic"/>
          <w:color w:val="00B0F0"/>
          <w:sz w:val="24"/>
          <w:szCs w:val="24"/>
        </w:rPr>
      </w:pPr>
      <w:r>
        <w:rPr>
          <w:rFonts w:ascii="Century Gothic" w:hAnsi="Century Gothic"/>
          <w:sz w:val="24"/>
          <w:szCs w:val="24"/>
        </w:rPr>
        <w:t>Fowlmere Playgroup provides</w:t>
      </w:r>
      <w:r w:rsidRPr="00B52633">
        <w:rPr>
          <w:rFonts w:ascii="Century Gothic" w:hAnsi="Century Gothic"/>
          <w:sz w:val="24"/>
          <w:szCs w:val="24"/>
        </w:rPr>
        <w:t xml:space="preserve"> regu</w:t>
      </w:r>
      <w:r>
        <w:rPr>
          <w:rFonts w:ascii="Century Gothic" w:hAnsi="Century Gothic"/>
          <w:sz w:val="24"/>
          <w:szCs w:val="24"/>
        </w:rPr>
        <w:t>lar in-service training to all our</w:t>
      </w:r>
      <w:r w:rsidRPr="00B52633">
        <w:rPr>
          <w:rFonts w:ascii="Century Gothic" w:hAnsi="Century Gothic"/>
          <w:sz w:val="24"/>
          <w:szCs w:val="24"/>
        </w:rPr>
        <w:t xml:space="preserve"> staff - whether paid staff or volunteers - through the Pre-school Learning </w:t>
      </w:r>
      <w:r w:rsidRPr="00213426">
        <w:rPr>
          <w:rFonts w:ascii="Century Gothic" w:hAnsi="Century Gothic"/>
          <w:sz w:val="24"/>
          <w:szCs w:val="24"/>
        </w:rPr>
        <w:t>Alliance and external agencies.</w:t>
      </w:r>
      <w:r w:rsidRPr="00213426">
        <w:rPr>
          <w:rFonts w:ascii="Arial" w:eastAsia="Times New Roman" w:hAnsi="Arial" w:cs="Arial"/>
          <w:lang w:eastAsia="en-GB"/>
        </w:rPr>
        <w:t xml:space="preserve"> </w:t>
      </w:r>
      <w:r w:rsidR="007A708A" w:rsidRPr="00213426">
        <w:rPr>
          <w:rFonts w:ascii="Century Gothic" w:hAnsi="Century Gothic"/>
          <w:sz w:val="24"/>
          <w:szCs w:val="24"/>
        </w:rPr>
        <w:t>The manager of the setting</w:t>
      </w:r>
      <w:r w:rsidRPr="00213426">
        <w:rPr>
          <w:rFonts w:ascii="Century Gothic" w:hAnsi="Century Gothic"/>
          <w:sz w:val="24"/>
          <w:szCs w:val="24"/>
        </w:rPr>
        <w:t xml:space="preserve"> support</w:t>
      </w:r>
      <w:r w:rsidR="007A708A" w:rsidRPr="00213426">
        <w:rPr>
          <w:rFonts w:ascii="Century Gothic" w:hAnsi="Century Gothic"/>
          <w:sz w:val="24"/>
          <w:szCs w:val="24"/>
        </w:rPr>
        <w:t>s</w:t>
      </w:r>
      <w:r w:rsidRPr="00213426">
        <w:rPr>
          <w:rFonts w:ascii="Century Gothic" w:hAnsi="Century Gothic"/>
          <w:sz w:val="24"/>
          <w:szCs w:val="24"/>
        </w:rPr>
        <w:t xml:space="preserve"> the work of our staff by holding regular supervision meetings (</w:t>
      </w:r>
      <w:r w:rsidR="00D315BA" w:rsidRPr="00603D19">
        <w:rPr>
          <w:rFonts w:ascii="Century Gothic" w:hAnsi="Century Gothic"/>
          <w:color w:val="000000" w:themeColor="text1"/>
          <w:sz w:val="24"/>
          <w:szCs w:val="24"/>
        </w:rPr>
        <w:t>written termly and verbal half-termly</w:t>
      </w:r>
      <w:r w:rsidRPr="00603D19">
        <w:rPr>
          <w:rFonts w:ascii="Century Gothic" w:hAnsi="Century Gothic"/>
          <w:color w:val="000000" w:themeColor="text1"/>
          <w:sz w:val="24"/>
          <w:szCs w:val="24"/>
        </w:rPr>
        <w:t xml:space="preserve">) </w:t>
      </w:r>
      <w:r w:rsidRPr="00213426">
        <w:rPr>
          <w:rFonts w:ascii="Century Gothic" w:hAnsi="Century Gothic"/>
          <w:sz w:val="24"/>
          <w:szCs w:val="24"/>
        </w:rPr>
        <w:t>and appraisals (annually).</w:t>
      </w:r>
      <w:r w:rsidR="007A708A" w:rsidRPr="00213426">
        <w:rPr>
          <w:rFonts w:ascii="Century Gothic" w:hAnsi="Century Gothic"/>
          <w:sz w:val="24"/>
          <w:szCs w:val="24"/>
        </w:rPr>
        <w:t xml:space="preserve"> The chairperson of the committee will ensure supervision of the manager is undertaken too. </w:t>
      </w:r>
    </w:p>
    <w:p w14:paraId="2A919A0B" w14:textId="77777777" w:rsidR="00B52633" w:rsidRDefault="00B52633" w:rsidP="00B52633">
      <w:pPr>
        <w:rPr>
          <w:rFonts w:ascii="Century Gothic" w:hAnsi="Century Gothic"/>
          <w:sz w:val="24"/>
          <w:szCs w:val="24"/>
        </w:rPr>
      </w:pPr>
      <w:r>
        <w:rPr>
          <w:rFonts w:ascii="Century Gothic" w:hAnsi="Century Gothic"/>
          <w:sz w:val="24"/>
          <w:szCs w:val="24"/>
        </w:rPr>
        <w:t>We provide our</w:t>
      </w:r>
      <w:r w:rsidRPr="00B52633">
        <w:rPr>
          <w:rFonts w:ascii="Century Gothic" w:hAnsi="Century Gothic"/>
          <w:sz w:val="24"/>
          <w:szCs w:val="24"/>
        </w:rPr>
        <w:t xml:space="preserve"> staff with indu</w:t>
      </w:r>
      <w:r>
        <w:rPr>
          <w:rFonts w:ascii="Century Gothic" w:hAnsi="Century Gothic"/>
          <w:sz w:val="24"/>
          <w:szCs w:val="24"/>
        </w:rPr>
        <w:t>cti</w:t>
      </w:r>
      <w:r w:rsidR="00E301B2">
        <w:rPr>
          <w:rFonts w:ascii="Century Gothic" w:hAnsi="Century Gothic"/>
          <w:sz w:val="24"/>
          <w:szCs w:val="24"/>
        </w:rPr>
        <w:t xml:space="preserve">on training in the first 6 </w:t>
      </w:r>
      <w:r>
        <w:rPr>
          <w:rFonts w:ascii="Century Gothic" w:hAnsi="Century Gothic"/>
          <w:sz w:val="24"/>
          <w:szCs w:val="24"/>
        </w:rPr>
        <w:t>months</w:t>
      </w:r>
      <w:r w:rsidRPr="00B52633">
        <w:rPr>
          <w:rFonts w:ascii="Century Gothic" w:hAnsi="Century Gothic"/>
          <w:sz w:val="24"/>
          <w:szCs w:val="24"/>
        </w:rPr>
        <w:t xml:space="preserve"> of their emplo</w:t>
      </w:r>
      <w:r>
        <w:rPr>
          <w:rFonts w:ascii="Century Gothic" w:hAnsi="Century Gothic"/>
          <w:sz w:val="24"/>
          <w:szCs w:val="24"/>
        </w:rPr>
        <w:t>ymen</w:t>
      </w:r>
      <w:r w:rsidRPr="00213426">
        <w:rPr>
          <w:rFonts w:ascii="Century Gothic" w:hAnsi="Century Gothic"/>
          <w:sz w:val="24"/>
          <w:szCs w:val="24"/>
        </w:rPr>
        <w:t>t</w:t>
      </w:r>
      <w:r w:rsidR="00E301B2" w:rsidRPr="00213426">
        <w:rPr>
          <w:rFonts w:ascii="Century Gothic" w:hAnsi="Century Gothic"/>
          <w:sz w:val="24"/>
          <w:szCs w:val="24"/>
        </w:rPr>
        <w:t xml:space="preserve"> as part of their probation period</w:t>
      </w:r>
      <w:r w:rsidRPr="00213426">
        <w:rPr>
          <w:rFonts w:ascii="Century Gothic" w:hAnsi="Century Gothic"/>
          <w:sz w:val="24"/>
          <w:szCs w:val="24"/>
        </w:rPr>
        <w:t xml:space="preserve">. </w:t>
      </w:r>
      <w:r>
        <w:rPr>
          <w:rFonts w:ascii="Century Gothic" w:hAnsi="Century Gothic"/>
          <w:sz w:val="24"/>
          <w:szCs w:val="24"/>
        </w:rPr>
        <w:t xml:space="preserve">This induction includes our </w:t>
      </w:r>
      <w:r w:rsidRPr="00B52633">
        <w:rPr>
          <w:rFonts w:ascii="Century Gothic" w:hAnsi="Century Gothic"/>
          <w:sz w:val="24"/>
          <w:szCs w:val="24"/>
        </w:rPr>
        <w:t>Health and Safety Policy and Safeguarding Children and Child Protection Policy. Other policies and procedures are introduced within an induction plan.</w:t>
      </w:r>
    </w:p>
    <w:p w14:paraId="2ECF6ED7" w14:textId="77777777" w:rsidR="00B52633" w:rsidRDefault="00B52633" w:rsidP="00B52633">
      <w:pPr>
        <w:rPr>
          <w:rFonts w:ascii="Century Gothic" w:hAnsi="Century Gothic"/>
          <w:b/>
          <w:sz w:val="24"/>
          <w:szCs w:val="24"/>
        </w:rPr>
      </w:pPr>
      <w:r w:rsidRPr="00B52633">
        <w:rPr>
          <w:rFonts w:ascii="Century Gothic" w:hAnsi="Century Gothic"/>
          <w:b/>
          <w:sz w:val="24"/>
          <w:szCs w:val="24"/>
        </w:rPr>
        <w:t>Fowlmere Playgroup are committed to recruiting, appointing and employing staff in accordance with all relevant legislation and best practice.</w:t>
      </w:r>
    </w:p>
    <w:p w14:paraId="66DBF596" w14:textId="77777777" w:rsidR="002541A1" w:rsidRDefault="002541A1" w:rsidP="002541A1">
      <w:pPr>
        <w:rPr>
          <w:rFonts w:ascii="Century Gothic" w:hAnsi="Century Gothic"/>
          <w:sz w:val="24"/>
          <w:szCs w:val="24"/>
          <w:u w:val="single"/>
        </w:rPr>
      </w:pPr>
      <w:r w:rsidRPr="002541A1">
        <w:rPr>
          <w:rFonts w:ascii="Century Gothic" w:hAnsi="Century Gothic"/>
          <w:sz w:val="24"/>
          <w:szCs w:val="24"/>
          <w:u w:val="single"/>
        </w:rPr>
        <w:t>Staff taking medication/other substances</w:t>
      </w:r>
    </w:p>
    <w:p w14:paraId="1F696046" w14:textId="77777777" w:rsidR="002541A1" w:rsidRPr="002541A1" w:rsidRDefault="002541A1" w:rsidP="002541A1">
      <w:pPr>
        <w:rPr>
          <w:rFonts w:ascii="Century Gothic" w:hAnsi="Century Gothic"/>
          <w:sz w:val="24"/>
          <w:szCs w:val="24"/>
        </w:rPr>
      </w:pPr>
      <w:r w:rsidRPr="002541A1">
        <w:rPr>
          <w:rFonts w:ascii="Century Gothic" w:hAnsi="Century Gothic"/>
          <w:sz w:val="24"/>
          <w:szCs w:val="24"/>
        </w:rPr>
        <w:t>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w:t>
      </w:r>
      <w:r>
        <w:rPr>
          <w:rFonts w:ascii="Century Gothic" w:hAnsi="Century Gothic"/>
          <w:sz w:val="24"/>
          <w:szCs w:val="24"/>
        </w:rPr>
        <w:t xml:space="preserve"> </w:t>
      </w:r>
      <w:r w:rsidRPr="002541A1">
        <w:rPr>
          <w:rFonts w:ascii="Century Gothic" w:hAnsi="Century Gothic"/>
          <w:b/>
          <w:sz w:val="24"/>
          <w:szCs w:val="24"/>
        </w:rPr>
        <w:t>For staff members that need their medication on site they will be responsible</w:t>
      </w:r>
      <w:r>
        <w:rPr>
          <w:rFonts w:ascii="Century Gothic" w:hAnsi="Century Gothic"/>
          <w:sz w:val="24"/>
          <w:szCs w:val="24"/>
        </w:rPr>
        <w:t xml:space="preserve"> for storing this</w:t>
      </w:r>
      <w:r w:rsidRPr="002541A1">
        <w:rPr>
          <w:rFonts w:ascii="Century Gothic" w:hAnsi="Century Gothic"/>
          <w:sz w:val="24"/>
          <w:szCs w:val="24"/>
        </w:rPr>
        <w:t xml:space="preserve"> securely and</w:t>
      </w:r>
      <w:r>
        <w:rPr>
          <w:rFonts w:ascii="Century Gothic" w:hAnsi="Century Gothic"/>
          <w:sz w:val="24"/>
          <w:szCs w:val="24"/>
        </w:rPr>
        <w:t xml:space="preserve"> ensuring that it is</w:t>
      </w:r>
      <w:r w:rsidRPr="002541A1">
        <w:rPr>
          <w:rFonts w:ascii="Century Gothic" w:hAnsi="Century Gothic"/>
          <w:sz w:val="24"/>
          <w:szCs w:val="24"/>
        </w:rPr>
        <w:t xml:space="preserve"> kept out of reach of the children at all times</w:t>
      </w:r>
      <w:r>
        <w:rPr>
          <w:rFonts w:ascii="Century Gothic" w:hAnsi="Century Gothic"/>
          <w:sz w:val="24"/>
          <w:szCs w:val="24"/>
        </w:rPr>
        <w:t xml:space="preserve">. </w:t>
      </w:r>
    </w:p>
    <w:p w14:paraId="289F1CAC" w14:textId="77777777" w:rsidR="002541A1" w:rsidRDefault="002541A1" w:rsidP="002541A1">
      <w:pPr>
        <w:rPr>
          <w:rFonts w:ascii="Century Gothic" w:hAnsi="Century Gothic"/>
          <w:sz w:val="24"/>
          <w:szCs w:val="24"/>
        </w:rPr>
      </w:pPr>
      <w:r w:rsidRPr="002541A1">
        <w:rPr>
          <w:rFonts w:ascii="Century Gothic" w:hAnsi="Century Gothic"/>
          <w:sz w:val="24"/>
          <w:szCs w:val="24"/>
        </w:rPr>
        <w:t>If we have reason to believe that a member of our staff is under the influence of alcohol or any other substance that may affect their ability to care for children, they will not be allowed to work directly with the children and further action will be taken.</w:t>
      </w:r>
    </w:p>
    <w:p w14:paraId="7B1BB1A5" w14:textId="77777777" w:rsidR="00FC2997" w:rsidRDefault="00FC2997" w:rsidP="00FC2997">
      <w:pPr>
        <w:rPr>
          <w:rFonts w:ascii="Century Gothic" w:hAnsi="Century Gothic"/>
          <w:sz w:val="24"/>
          <w:szCs w:val="24"/>
          <w:u w:val="single"/>
        </w:rPr>
      </w:pPr>
      <w:r w:rsidRPr="00FC2997">
        <w:rPr>
          <w:rFonts w:ascii="Century Gothic" w:hAnsi="Century Gothic"/>
          <w:sz w:val="24"/>
          <w:szCs w:val="24"/>
          <w:u w:val="single"/>
        </w:rPr>
        <w:t xml:space="preserve">Ratios </w:t>
      </w:r>
    </w:p>
    <w:p w14:paraId="707B0BDD" w14:textId="77777777" w:rsidR="00047400" w:rsidRDefault="00FC2997" w:rsidP="00047400">
      <w:pPr>
        <w:rPr>
          <w:rFonts w:ascii="Century Gothic" w:hAnsi="Century Gothic"/>
          <w:sz w:val="24"/>
          <w:szCs w:val="24"/>
        </w:rPr>
      </w:pPr>
      <w:r>
        <w:rPr>
          <w:rFonts w:ascii="Century Gothic" w:hAnsi="Century Gothic"/>
          <w:sz w:val="24"/>
          <w:szCs w:val="24"/>
        </w:rPr>
        <w:t xml:space="preserve">We will ensure that a minimum of </w:t>
      </w:r>
      <w:r w:rsidR="00047400" w:rsidRPr="00047400">
        <w:rPr>
          <w:rFonts w:ascii="Century Gothic" w:hAnsi="Century Gothic"/>
          <w:sz w:val="24"/>
          <w:szCs w:val="24"/>
        </w:rPr>
        <w:t>two staff/adu</w:t>
      </w:r>
      <w:r w:rsidR="00047400">
        <w:rPr>
          <w:rFonts w:ascii="Century Gothic" w:hAnsi="Century Gothic"/>
          <w:sz w:val="24"/>
          <w:szCs w:val="24"/>
        </w:rPr>
        <w:t xml:space="preserve">lts are on duty at any one time and that we follow the legal requirements of the required amount of adults to children dependent upon their age and needs. </w:t>
      </w:r>
    </w:p>
    <w:p w14:paraId="3B83001E" w14:textId="58A835B0" w:rsidR="00047400" w:rsidRPr="00A73011" w:rsidRDefault="00047400" w:rsidP="00047400">
      <w:pPr>
        <w:rPr>
          <w:rFonts w:ascii="Century Gothic" w:hAnsi="Century Gothic"/>
          <w:b/>
          <w:color w:val="FF0000"/>
          <w:sz w:val="24"/>
          <w:szCs w:val="24"/>
        </w:rPr>
      </w:pPr>
      <w:r w:rsidRPr="00047400">
        <w:rPr>
          <w:rFonts w:ascii="Century Gothic" w:hAnsi="Century Gothic"/>
          <w:b/>
          <w:sz w:val="24"/>
          <w:szCs w:val="24"/>
        </w:rPr>
        <w:lastRenderedPageBreak/>
        <w:t>Children aged two years of age: 1 adult: 4 children</w:t>
      </w:r>
      <w:r w:rsidR="00A73011">
        <w:rPr>
          <w:rFonts w:ascii="Century Gothic" w:hAnsi="Century Gothic"/>
          <w:b/>
          <w:sz w:val="24"/>
          <w:szCs w:val="24"/>
        </w:rPr>
        <w:t xml:space="preserve"> </w:t>
      </w:r>
      <w:r w:rsidR="00A73011">
        <w:rPr>
          <w:rFonts w:ascii="Century Gothic" w:hAnsi="Century Gothic"/>
          <w:b/>
          <w:color w:val="FF0000"/>
          <w:sz w:val="24"/>
          <w:szCs w:val="24"/>
        </w:rPr>
        <w:t>(or optional 5 at staff’s digression announced in updated Early Years Framework September 2023)</w:t>
      </w:r>
    </w:p>
    <w:p w14:paraId="2BA848DB" w14:textId="77777777" w:rsidR="005D2553" w:rsidRDefault="00047400" w:rsidP="00047400">
      <w:pPr>
        <w:rPr>
          <w:rFonts w:ascii="Century Gothic" w:hAnsi="Century Gothic"/>
          <w:b/>
          <w:sz w:val="24"/>
          <w:szCs w:val="24"/>
        </w:rPr>
      </w:pPr>
      <w:r w:rsidRPr="00047400">
        <w:rPr>
          <w:rFonts w:ascii="Century Gothic" w:hAnsi="Century Gothic"/>
          <w:b/>
          <w:sz w:val="24"/>
          <w:szCs w:val="24"/>
        </w:rPr>
        <w:t>Ch</w:t>
      </w:r>
      <w:r w:rsidR="00A86F75">
        <w:rPr>
          <w:rFonts w:ascii="Century Gothic" w:hAnsi="Century Gothic"/>
          <w:b/>
          <w:sz w:val="24"/>
          <w:szCs w:val="24"/>
        </w:rPr>
        <w:t>ildren aged three to 4 years</w:t>
      </w:r>
      <w:r w:rsidRPr="00047400">
        <w:rPr>
          <w:rFonts w:ascii="Century Gothic" w:hAnsi="Century Gothic"/>
          <w:b/>
          <w:sz w:val="24"/>
          <w:szCs w:val="24"/>
        </w:rPr>
        <w:t xml:space="preserve"> of age: 1 adult: 8 children</w:t>
      </w:r>
    </w:p>
    <w:p w14:paraId="71FFB7BF" w14:textId="77777777" w:rsidR="00047400" w:rsidRPr="00213426" w:rsidRDefault="005D2553" w:rsidP="00047400">
      <w:pPr>
        <w:rPr>
          <w:rFonts w:ascii="Century Gothic" w:hAnsi="Century Gothic"/>
          <w:sz w:val="24"/>
          <w:szCs w:val="24"/>
        </w:rPr>
      </w:pPr>
      <w:r w:rsidRPr="005D2553">
        <w:rPr>
          <w:rFonts w:ascii="Century Gothic" w:hAnsi="Century Gothic"/>
          <w:sz w:val="24"/>
          <w:szCs w:val="24"/>
        </w:rPr>
        <w:t xml:space="preserve">Our manager deploys our staff, students and volunteers to give adequate supervision of indoor and outdoor areas, ensuring </w:t>
      </w:r>
      <w:r w:rsidR="00E301B2">
        <w:rPr>
          <w:rFonts w:ascii="Century Gothic" w:hAnsi="Century Gothic"/>
          <w:sz w:val="24"/>
          <w:szCs w:val="24"/>
        </w:rPr>
        <w:t>that children are</w:t>
      </w:r>
      <w:r w:rsidRPr="005D2553">
        <w:rPr>
          <w:rFonts w:ascii="Century Gothic" w:hAnsi="Century Gothic"/>
          <w:sz w:val="24"/>
          <w:szCs w:val="24"/>
        </w:rPr>
        <w:t xml:space="preserve"> always within sight </w:t>
      </w:r>
      <w:r w:rsidRPr="005D2553">
        <w:rPr>
          <w:rFonts w:ascii="Century Gothic" w:hAnsi="Century Gothic"/>
          <w:i/>
          <w:sz w:val="24"/>
          <w:szCs w:val="24"/>
        </w:rPr>
        <w:t xml:space="preserve">or </w:t>
      </w:r>
      <w:r w:rsidRPr="005D2553">
        <w:rPr>
          <w:rFonts w:ascii="Century Gothic" w:hAnsi="Century Gothic"/>
          <w:sz w:val="24"/>
          <w:szCs w:val="24"/>
        </w:rPr>
        <w:t xml:space="preserve">hearing of staff at all </w:t>
      </w:r>
      <w:r w:rsidRPr="00213426">
        <w:rPr>
          <w:rFonts w:ascii="Century Gothic" w:hAnsi="Century Gothic"/>
          <w:sz w:val="24"/>
          <w:szCs w:val="24"/>
        </w:rPr>
        <w:t>times.</w:t>
      </w:r>
      <w:r w:rsidR="00E301B2" w:rsidRPr="00213426">
        <w:rPr>
          <w:rFonts w:ascii="Century Gothic" w:hAnsi="Century Gothic"/>
          <w:sz w:val="24"/>
          <w:szCs w:val="24"/>
        </w:rPr>
        <w:t xml:space="preserve"> Higher ratios will be in place when on outings/trips in the local community. </w:t>
      </w:r>
    </w:p>
    <w:p w14:paraId="7A391172" w14:textId="77777777" w:rsidR="007A708A" w:rsidRPr="00213426" w:rsidRDefault="007A708A" w:rsidP="00047400">
      <w:pPr>
        <w:rPr>
          <w:rFonts w:ascii="Century Gothic" w:hAnsi="Century Gothic"/>
          <w:b/>
          <w:sz w:val="24"/>
          <w:szCs w:val="24"/>
        </w:rPr>
      </w:pPr>
      <w:r w:rsidRPr="00213426">
        <w:rPr>
          <w:rFonts w:ascii="Century Gothic" w:hAnsi="Century Gothic"/>
          <w:sz w:val="24"/>
          <w:szCs w:val="24"/>
        </w:rPr>
        <w:t>The maximum children that can attend per session is 20 due to space requirements. We regularly review availability for children and more staffing may be arranged to meet the demand for childcare that we are experiencing</w:t>
      </w:r>
      <w:r w:rsidR="00F91081" w:rsidRPr="00213426">
        <w:rPr>
          <w:rFonts w:ascii="Century Gothic" w:hAnsi="Century Gothic"/>
          <w:sz w:val="24"/>
          <w:szCs w:val="24"/>
        </w:rPr>
        <w:t xml:space="preserve"> on sessions where lower numbers of staff are in place</w:t>
      </w:r>
      <w:r w:rsidRPr="00213426">
        <w:rPr>
          <w:rFonts w:ascii="Century Gothic" w:hAnsi="Century Gothic"/>
          <w:sz w:val="24"/>
          <w:szCs w:val="24"/>
        </w:rPr>
        <w:t xml:space="preserve">. </w:t>
      </w:r>
    </w:p>
    <w:p w14:paraId="7A5F3460" w14:textId="77777777" w:rsidR="00047400" w:rsidRDefault="00047400" w:rsidP="00047400">
      <w:pPr>
        <w:rPr>
          <w:rFonts w:ascii="Century Gothic" w:hAnsi="Century Gothic"/>
          <w:sz w:val="24"/>
          <w:szCs w:val="24"/>
          <w:u w:val="single"/>
        </w:rPr>
      </w:pPr>
      <w:r w:rsidRPr="00047400">
        <w:rPr>
          <w:rFonts w:ascii="Century Gothic" w:hAnsi="Century Gothic"/>
          <w:sz w:val="24"/>
          <w:szCs w:val="24"/>
          <w:u w:val="single"/>
        </w:rPr>
        <w:t>Managing staff absences and contingency plans for emergencies</w:t>
      </w:r>
    </w:p>
    <w:p w14:paraId="316951B8" w14:textId="77777777" w:rsidR="00175046" w:rsidRDefault="00175046" w:rsidP="00175046">
      <w:pPr>
        <w:rPr>
          <w:rFonts w:ascii="Century Gothic" w:hAnsi="Century Gothic"/>
          <w:sz w:val="24"/>
          <w:szCs w:val="24"/>
        </w:rPr>
      </w:pPr>
      <w:r w:rsidRPr="00175046">
        <w:rPr>
          <w:rFonts w:ascii="Century Gothic" w:hAnsi="Century Gothic"/>
          <w:sz w:val="24"/>
          <w:szCs w:val="24"/>
        </w:rPr>
        <w:t xml:space="preserve">Our staff take their holiday breaks </w:t>
      </w:r>
      <w:r w:rsidRPr="00175046">
        <w:rPr>
          <w:rFonts w:ascii="Century Gothic" w:hAnsi="Century Gothic"/>
          <w:b/>
          <w:sz w:val="24"/>
          <w:szCs w:val="24"/>
        </w:rPr>
        <w:t>ONLY</w:t>
      </w:r>
      <w:r w:rsidRPr="00175046">
        <w:rPr>
          <w:rFonts w:ascii="Century Gothic" w:hAnsi="Century Gothic"/>
          <w:sz w:val="24"/>
          <w:szCs w:val="24"/>
        </w:rPr>
        <w:t xml:space="preserve"> when the setting is closed. Where a staff member may need to take time off for any reason other than sick leave or training, this is agreed with our manager and/or our committee with sufficient notice.</w:t>
      </w:r>
      <w:r>
        <w:rPr>
          <w:rFonts w:ascii="Century Gothic" w:hAnsi="Century Gothic"/>
          <w:sz w:val="24"/>
          <w:szCs w:val="24"/>
        </w:rPr>
        <w:t xml:space="preserve"> </w:t>
      </w:r>
    </w:p>
    <w:p w14:paraId="3070C9A6" w14:textId="77777777" w:rsidR="00175046" w:rsidRDefault="00175046" w:rsidP="00175046">
      <w:pPr>
        <w:rPr>
          <w:rFonts w:ascii="Century Gothic" w:hAnsi="Century Gothic"/>
          <w:sz w:val="24"/>
          <w:szCs w:val="24"/>
        </w:rPr>
      </w:pPr>
      <w:r>
        <w:rPr>
          <w:rFonts w:ascii="Century Gothic" w:hAnsi="Century Gothic"/>
          <w:sz w:val="24"/>
          <w:szCs w:val="24"/>
        </w:rPr>
        <w:t>Where our</w:t>
      </w:r>
      <w:r w:rsidRPr="00175046">
        <w:rPr>
          <w:rFonts w:ascii="Century Gothic" w:hAnsi="Century Gothic"/>
          <w:sz w:val="24"/>
          <w:szCs w:val="24"/>
        </w:rPr>
        <w:t xml:space="preserve"> staff are unwell and take sick leave in accordance with thei</w:t>
      </w:r>
      <w:r>
        <w:rPr>
          <w:rFonts w:ascii="Century Gothic" w:hAnsi="Century Gothic"/>
          <w:sz w:val="24"/>
          <w:szCs w:val="24"/>
        </w:rPr>
        <w:t>r contract of employment, we</w:t>
      </w:r>
      <w:r w:rsidRPr="00175046">
        <w:rPr>
          <w:rFonts w:ascii="Century Gothic" w:hAnsi="Century Gothic"/>
          <w:sz w:val="24"/>
          <w:szCs w:val="24"/>
        </w:rPr>
        <w:t xml:space="preserve"> organise cover to ensure ratios are maintained</w:t>
      </w:r>
      <w:r>
        <w:rPr>
          <w:rFonts w:ascii="Century Gothic" w:hAnsi="Century Gothic"/>
          <w:sz w:val="24"/>
          <w:szCs w:val="24"/>
        </w:rPr>
        <w:t xml:space="preserve"> and that good quality provision is still available to the families of Fowlmere Playgroup</w:t>
      </w:r>
      <w:r w:rsidRPr="00175046">
        <w:rPr>
          <w:rFonts w:ascii="Century Gothic" w:hAnsi="Century Gothic"/>
          <w:sz w:val="24"/>
          <w:szCs w:val="24"/>
        </w:rPr>
        <w:t>.</w:t>
      </w:r>
      <w:r>
        <w:rPr>
          <w:rFonts w:ascii="Century Gothic" w:hAnsi="Century Gothic"/>
          <w:sz w:val="24"/>
          <w:szCs w:val="24"/>
        </w:rPr>
        <w:t xml:space="preserve"> </w:t>
      </w:r>
      <w:r w:rsidRPr="00175046">
        <w:rPr>
          <w:rFonts w:ascii="Century Gothic" w:hAnsi="Century Gothic"/>
          <w:sz w:val="24"/>
          <w:szCs w:val="24"/>
        </w:rPr>
        <w:t>Sick leave</w:t>
      </w:r>
      <w:r>
        <w:rPr>
          <w:rFonts w:ascii="Century Gothic" w:hAnsi="Century Gothic"/>
          <w:sz w:val="24"/>
          <w:szCs w:val="24"/>
        </w:rPr>
        <w:t xml:space="preserve"> of staff members</w:t>
      </w:r>
      <w:r w:rsidRPr="00175046">
        <w:rPr>
          <w:rFonts w:ascii="Century Gothic" w:hAnsi="Century Gothic"/>
          <w:sz w:val="24"/>
          <w:szCs w:val="24"/>
        </w:rPr>
        <w:t xml:space="preserve"> is monitored and action is taken where necessary, in accordance with the individual’s contract of employment</w:t>
      </w:r>
      <w:r>
        <w:rPr>
          <w:rFonts w:ascii="Century Gothic" w:hAnsi="Century Gothic"/>
          <w:sz w:val="24"/>
          <w:szCs w:val="24"/>
        </w:rPr>
        <w:t xml:space="preserve">. </w:t>
      </w:r>
    </w:p>
    <w:p w14:paraId="71F4BBEB" w14:textId="77777777" w:rsidR="00175046" w:rsidRPr="000265A6" w:rsidRDefault="00175046" w:rsidP="000265A6">
      <w:pPr>
        <w:rPr>
          <w:rFonts w:ascii="Century Gothic" w:hAnsi="Century Gothic"/>
          <w:sz w:val="24"/>
          <w:szCs w:val="24"/>
        </w:rPr>
      </w:pPr>
      <w:r w:rsidRPr="00175046">
        <w:rPr>
          <w:rFonts w:ascii="Century Gothic" w:hAnsi="Century Gothic"/>
          <w:sz w:val="24"/>
          <w:szCs w:val="24"/>
        </w:rPr>
        <w:t>Contingency plans to cover staff absences</w:t>
      </w:r>
      <w:r>
        <w:rPr>
          <w:rFonts w:ascii="Century Gothic" w:hAnsi="Century Gothic"/>
          <w:sz w:val="24"/>
          <w:szCs w:val="24"/>
        </w:rPr>
        <w:t xml:space="preserve"> include…</w:t>
      </w:r>
    </w:p>
    <w:p w14:paraId="54DA25AC" w14:textId="77777777" w:rsidR="000265A6" w:rsidRPr="00F91081" w:rsidRDefault="000265A6" w:rsidP="00F91081">
      <w:pPr>
        <w:pStyle w:val="ListParagraph"/>
        <w:numPr>
          <w:ilvl w:val="0"/>
          <w:numId w:val="12"/>
        </w:numPr>
        <w:rPr>
          <w:rFonts w:ascii="Century Gothic" w:hAnsi="Century Gothic"/>
          <w:sz w:val="24"/>
          <w:szCs w:val="24"/>
        </w:rPr>
      </w:pPr>
      <w:r w:rsidRPr="00F91081">
        <w:rPr>
          <w:rFonts w:ascii="Century Gothic" w:hAnsi="Century Gothic"/>
          <w:sz w:val="24"/>
          <w:szCs w:val="24"/>
        </w:rPr>
        <w:t>Approaching other staff members to see if they are able to cover periods of absences</w:t>
      </w:r>
    </w:p>
    <w:p w14:paraId="4FE428B3" w14:textId="77777777" w:rsidR="000265A6" w:rsidRPr="00F91081" w:rsidRDefault="000265A6" w:rsidP="00F91081">
      <w:pPr>
        <w:pStyle w:val="ListParagraph"/>
        <w:numPr>
          <w:ilvl w:val="0"/>
          <w:numId w:val="12"/>
        </w:numPr>
        <w:rPr>
          <w:rFonts w:ascii="Century Gothic" w:hAnsi="Century Gothic"/>
          <w:sz w:val="24"/>
          <w:szCs w:val="24"/>
        </w:rPr>
      </w:pPr>
      <w:r w:rsidRPr="00F91081">
        <w:rPr>
          <w:rFonts w:ascii="Century Gothic" w:hAnsi="Century Gothic"/>
          <w:sz w:val="24"/>
          <w:szCs w:val="24"/>
        </w:rPr>
        <w:t>Arranging bank or agency staff</w:t>
      </w:r>
    </w:p>
    <w:p w14:paraId="7EFA4679" w14:textId="77777777" w:rsidR="00175046" w:rsidRPr="00A73011" w:rsidRDefault="000265A6" w:rsidP="00F91081">
      <w:pPr>
        <w:pStyle w:val="ListParagraph"/>
        <w:numPr>
          <w:ilvl w:val="0"/>
          <w:numId w:val="12"/>
        </w:numPr>
        <w:rPr>
          <w:rFonts w:ascii="Century Gothic" w:hAnsi="Century Gothic"/>
          <w:color w:val="000000" w:themeColor="text1"/>
          <w:sz w:val="24"/>
          <w:szCs w:val="24"/>
        </w:rPr>
      </w:pPr>
      <w:r w:rsidRPr="00A73011">
        <w:rPr>
          <w:rFonts w:ascii="Century Gothic" w:hAnsi="Century Gothic"/>
          <w:color w:val="000000" w:themeColor="text1"/>
          <w:sz w:val="24"/>
          <w:szCs w:val="24"/>
        </w:rPr>
        <w:t>Committee members volunteering to cover periods of absences</w:t>
      </w:r>
    </w:p>
    <w:p w14:paraId="626E7BED" w14:textId="4ADCB8A3" w:rsidR="00E301B2" w:rsidRPr="006403BF" w:rsidRDefault="00603D19" w:rsidP="00E301B2">
      <w:pPr>
        <w:rPr>
          <w:rFonts w:ascii="Century Gothic" w:hAnsi="Century Gothic"/>
          <w:color w:val="FF0000"/>
          <w:sz w:val="24"/>
          <w:szCs w:val="24"/>
        </w:rPr>
      </w:pPr>
      <w:r w:rsidRPr="00A73011">
        <w:rPr>
          <w:rFonts w:ascii="Century Gothic" w:hAnsi="Century Gothic"/>
          <w:color w:val="000000" w:themeColor="text1"/>
          <w:sz w:val="24"/>
          <w:szCs w:val="24"/>
        </w:rPr>
        <w:t xml:space="preserve">When </w:t>
      </w:r>
      <w:r w:rsidR="00DC65FD" w:rsidRPr="00A73011">
        <w:rPr>
          <w:rFonts w:ascii="Century Gothic" w:hAnsi="Century Gothic"/>
          <w:color w:val="000000" w:themeColor="text1"/>
          <w:sz w:val="24"/>
          <w:szCs w:val="24"/>
        </w:rPr>
        <w:t>leaving site during a work day due to sickness or returning to work after absence</w:t>
      </w:r>
      <w:r w:rsidRPr="00A73011">
        <w:rPr>
          <w:rFonts w:ascii="Century Gothic" w:hAnsi="Century Gothic"/>
          <w:color w:val="000000" w:themeColor="text1"/>
          <w:sz w:val="24"/>
          <w:szCs w:val="24"/>
        </w:rPr>
        <w:t xml:space="preserve">, </w:t>
      </w:r>
      <w:r w:rsidR="00DC65FD" w:rsidRPr="00A73011">
        <w:rPr>
          <w:rFonts w:ascii="Century Gothic" w:hAnsi="Century Gothic"/>
          <w:color w:val="000000" w:themeColor="text1"/>
          <w:sz w:val="24"/>
          <w:szCs w:val="24"/>
        </w:rPr>
        <w:t xml:space="preserve">the manager and employee </w:t>
      </w:r>
      <w:r w:rsidRPr="00A73011">
        <w:rPr>
          <w:rFonts w:ascii="Century Gothic" w:hAnsi="Century Gothic"/>
          <w:color w:val="000000" w:themeColor="text1"/>
          <w:sz w:val="24"/>
          <w:szCs w:val="24"/>
        </w:rPr>
        <w:t>are required to complete</w:t>
      </w:r>
      <w:r w:rsidR="00DC65FD" w:rsidRPr="00A73011">
        <w:rPr>
          <w:rFonts w:ascii="Century Gothic" w:hAnsi="Century Gothic"/>
          <w:color w:val="000000" w:themeColor="text1"/>
          <w:sz w:val="24"/>
          <w:szCs w:val="24"/>
        </w:rPr>
        <w:t xml:space="preserve"> a self-certification (sickness) form, which will be passes to the treasurer. </w:t>
      </w:r>
      <w:r w:rsidR="00E301B2" w:rsidRPr="00603D19">
        <w:rPr>
          <w:rFonts w:ascii="Century Gothic" w:hAnsi="Century Gothic"/>
          <w:color w:val="000000" w:themeColor="text1"/>
          <w:sz w:val="24"/>
          <w:szCs w:val="24"/>
        </w:rPr>
        <w:t>We</w:t>
      </w:r>
      <w:r w:rsidR="00E301B2" w:rsidRPr="00603D19">
        <w:rPr>
          <w:rFonts w:ascii="Century Gothic" w:hAnsi="Century Gothic"/>
          <w:color w:val="5B9BD5" w:themeColor="accent1"/>
          <w:sz w:val="24"/>
          <w:szCs w:val="24"/>
        </w:rPr>
        <w:t xml:space="preserve"> </w:t>
      </w:r>
      <w:r w:rsidR="00E301B2" w:rsidRPr="00603D19">
        <w:rPr>
          <w:rFonts w:ascii="Century Gothic" w:hAnsi="Century Gothic"/>
          <w:color w:val="000000" w:themeColor="text1"/>
          <w:sz w:val="24"/>
          <w:szCs w:val="24"/>
        </w:rPr>
        <w:t xml:space="preserve">aim to do all we can to remain open but there are times when this is unavoidable such as when the premises </w:t>
      </w:r>
      <w:r w:rsidR="006403BF">
        <w:rPr>
          <w:rFonts w:ascii="Century Gothic" w:hAnsi="Century Gothic"/>
          <w:color w:val="FF0000"/>
          <w:sz w:val="24"/>
          <w:szCs w:val="24"/>
        </w:rPr>
        <w:t>are required for a Funeral or any unforeseen circumstances.</w:t>
      </w:r>
    </w:p>
    <w:p w14:paraId="4395298F" w14:textId="77777777" w:rsidR="000975EA" w:rsidRDefault="000975EA" w:rsidP="000975EA">
      <w:pPr>
        <w:rPr>
          <w:rFonts w:ascii="Century Gothic" w:hAnsi="Century Gothic"/>
          <w:sz w:val="24"/>
          <w:szCs w:val="24"/>
          <w:u w:val="single"/>
        </w:rPr>
      </w:pPr>
      <w:r w:rsidRPr="009871F2">
        <w:rPr>
          <w:rFonts w:ascii="Century Gothic" w:hAnsi="Century Gothic"/>
          <w:sz w:val="24"/>
          <w:szCs w:val="24"/>
          <w:u w:val="single"/>
        </w:rPr>
        <w:t xml:space="preserve">Student Placements: </w:t>
      </w:r>
    </w:p>
    <w:p w14:paraId="4C683375" w14:textId="77777777" w:rsidR="009871F2" w:rsidRDefault="009871F2" w:rsidP="009871F2">
      <w:pPr>
        <w:rPr>
          <w:rFonts w:ascii="Century Gothic" w:hAnsi="Century Gothic"/>
          <w:sz w:val="24"/>
          <w:szCs w:val="24"/>
        </w:rPr>
      </w:pPr>
      <w:r w:rsidRPr="009871F2">
        <w:rPr>
          <w:rFonts w:ascii="Century Gothic" w:hAnsi="Century Gothic"/>
          <w:sz w:val="24"/>
          <w:szCs w:val="24"/>
        </w:rPr>
        <w:t>We aim to provide for students on placement with us, experiences that contribute to the successful completion of their studies and that provide examples of quality practice in early years care and education.</w:t>
      </w:r>
      <w:r>
        <w:rPr>
          <w:rFonts w:ascii="Century Gothic" w:hAnsi="Century Gothic"/>
          <w:sz w:val="24"/>
          <w:szCs w:val="24"/>
        </w:rPr>
        <w:t xml:space="preserve"> We </w:t>
      </w:r>
      <w:r w:rsidRPr="009871F2">
        <w:rPr>
          <w:rFonts w:ascii="Century Gothic" w:hAnsi="Century Gothic"/>
          <w:sz w:val="24"/>
          <w:szCs w:val="24"/>
        </w:rPr>
        <w:t>also offer placements for school pupils on work experience.</w:t>
      </w:r>
      <w:r>
        <w:rPr>
          <w:rFonts w:ascii="Century Gothic" w:hAnsi="Century Gothic"/>
          <w:sz w:val="24"/>
          <w:szCs w:val="24"/>
        </w:rPr>
        <w:t xml:space="preserve"> </w:t>
      </w:r>
      <w:r w:rsidR="00742870">
        <w:rPr>
          <w:rFonts w:ascii="Century Gothic" w:hAnsi="Century Gothic"/>
          <w:sz w:val="24"/>
          <w:szCs w:val="24"/>
        </w:rPr>
        <w:t>We</w:t>
      </w:r>
      <w:r w:rsidR="00742870" w:rsidRPr="00742870">
        <w:rPr>
          <w:rFonts w:ascii="Century Gothic" w:hAnsi="Century Gothic"/>
          <w:sz w:val="24"/>
          <w:szCs w:val="24"/>
        </w:rPr>
        <w:t xml:space="preserve"> co-operate with students' tutors in order to help students to fulfil the requirements of their course of study</w:t>
      </w:r>
      <w:r w:rsidR="00742870">
        <w:rPr>
          <w:rFonts w:ascii="Century Gothic" w:hAnsi="Century Gothic"/>
          <w:sz w:val="24"/>
          <w:szCs w:val="24"/>
        </w:rPr>
        <w:t>.</w:t>
      </w:r>
      <w:r w:rsidR="00955383">
        <w:rPr>
          <w:rFonts w:ascii="Century Gothic" w:hAnsi="Century Gothic"/>
          <w:sz w:val="24"/>
          <w:szCs w:val="24"/>
        </w:rPr>
        <w:t xml:space="preserve"> </w:t>
      </w:r>
      <w:r w:rsidR="00955383" w:rsidRPr="00955383">
        <w:rPr>
          <w:rFonts w:ascii="Century Gothic" w:hAnsi="Century Gothic"/>
          <w:sz w:val="24"/>
          <w:szCs w:val="24"/>
        </w:rPr>
        <w:t xml:space="preserve">All students will be provided with a short induction on how our setting/sessions are managed/organised and what to do in emergency situations. </w:t>
      </w:r>
    </w:p>
    <w:p w14:paraId="548AE78B" w14:textId="77777777" w:rsidR="009871F2" w:rsidRDefault="009871F2" w:rsidP="009871F2">
      <w:pPr>
        <w:rPr>
          <w:rFonts w:ascii="Century Gothic" w:hAnsi="Century Gothic"/>
          <w:sz w:val="24"/>
          <w:szCs w:val="24"/>
        </w:rPr>
      </w:pPr>
      <w:r>
        <w:rPr>
          <w:rFonts w:ascii="Century Gothic" w:hAnsi="Century Gothic"/>
          <w:sz w:val="24"/>
          <w:szCs w:val="24"/>
        </w:rPr>
        <w:t>We</w:t>
      </w:r>
      <w:r w:rsidRPr="009871F2">
        <w:rPr>
          <w:rFonts w:ascii="Century Gothic" w:hAnsi="Century Gothic"/>
          <w:sz w:val="24"/>
          <w:szCs w:val="24"/>
        </w:rPr>
        <w:t xml:space="preserve"> require students on qualification courses to meet the Suitable Person requirements of the Early Years Foundation Stage and have a satisfactory enhanced DBS </w:t>
      </w:r>
      <w:r>
        <w:rPr>
          <w:rFonts w:ascii="Century Gothic" w:hAnsi="Century Gothic"/>
          <w:sz w:val="24"/>
          <w:szCs w:val="24"/>
        </w:rPr>
        <w:t xml:space="preserve">check with </w:t>
      </w:r>
      <w:r>
        <w:rPr>
          <w:rFonts w:ascii="Century Gothic" w:hAnsi="Century Gothic"/>
          <w:sz w:val="24"/>
          <w:szCs w:val="24"/>
        </w:rPr>
        <w:lastRenderedPageBreak/>
        <w:t xml:space="preserve">barred list check(s) or for students under the age of 17 that their </w:t>
      </w:r>
      <w:r w:rsidR="007A708A">
        <w:rPr>
          <w:rFonts w:ascii="Century Gothic" w:hAnsi="Century Gothic"/>
          <w:sz w:val="24"/>
          <w:szCs w:val="24"/>
        </w:rPr>
        <w:t>schools or colleges</w:t>
      </w:r>
      <w:r>
        <w:rPr>
          <w:rFonts w:ascii="Century Gothic" w:hAnsi="Century Gothic"/>
          <w:sz w:val="24"/>
          <w:szCs w:val="24"/>
        </w:rPr>
        <w:t xml:space="preserve"> can vouch for their good character. </w:t>
      </w:r>
    </w:p>
    <w:p w14:paraId="6FE1A9BE" w14:textId="77777777" w:rsidR="00955383" w:rsidRDefault="00955383" w:rsidP="009871F2">
      <w:pPr>
        <w:rPr>
          <w:rFonts w:ascii="Century Gothic" w:hAnsi="Century Gothic"/>
          <w:sz w:val="24"/>
          <w:szCs w:val="24"/>
        </w:rPr>
      </w:pPr>
      <w:r>
        <w:rPr>
          <w:rFonts w:ascii="Century Gothic" w:hAnsi="Century Gothic"/>
          <w:sz w:val="24"/>
          <w:szCs w:val="24"/>
        </w:rPr>
        <w:t>We</w:t>
      </w:r>
      <w:r w:rsidRPr="00955383">
        <w:rPr>
          <w:rFonts w:ascii="Century Gothic" w:hAnsi="Century Gothic"/>
          <w:sz w:val="24"/>
          <w:szCs w:val="24"/>
        </w:rPr>
        <w:t xml:space="preserve"> make the needs of the children paramount by not admitting students in numbers that hinder th</w:t>
      </w:r>
      <w:r>
        <w:rPr>
          <w:rFonts w:ascii="Century Gothic" w:hAnsi="Century Gothic"/>
          <w:sz w:val="24"/>
          <w:szCs w:val="24"/>
        </w:rPr>
        <w:t xml:space="preserve">e essential work of the setting and recognise that these needs may mean that we are NOT always able to offer opportunities of student placements into our setting. </w:t>
      </w:r>
    </w:p>
    <w:p w14:paraId="3F39CD98" w14:textId="77777777" w:rsidR="00955383" w:rsidRDefault="009871F2" w:rsidP="000265A6">
      <w:pPr>
        <w:rPr>
          <w:rFonts w:ascii="Century Gothic" w:hAnsi="Century Gothic"/>
          <w:b/>
          <w:sz w:val="24"/>
          <w:szCs w:val="24"/>
        </w:rPr>
      </w:pPr>
      <w:r w:rsidRPr="009871F2">
        <w:rPr>
          <w:rFonts w:ascii="Century Gothic" w:hAnsi="Century Gothic"/>
          <w:b/>
          <w:sz w:val="24"/>
          <w:szCs w:val="24"/>
        </w:rPr>
        <w:t>Fowlmere Playgroup supervise students under the age of 17 years at all times and do not allow them to have unsupervised access to children.</w:t>
      </w:r>
    </w:p>
    <w:p w14:paraId="27910587" w14:textId="77777777" w:rsidR="000265A6" w:rsidRDefault="00955383" w:rsidP="000265A6">
      <w:pPr>
        <w:rPr>
          <w:rFonts w:ascii="Century Gothic" w:hAnsi="Century Gothic"/>
          <w:sz w:val="24"/>
          <w:szCs w:val="24"/>
        </w:rPr>
      </w:pPr>
      <w:r>
        <w:rPr>
          <w:rFonts w:ascii="Century Gothic" w:hAnsi="Century Gothic"/>
          <w:b/>
          <w:sz w:val="24"/>
          <w:szCs w:val="24"/>
        </w:rPr>
        <w:t xml:space="preserve"> </w:t>
      </w:r>
      <w:r w:rsidR="009871F2" w:rsidRPr="009871F2">
        <w:rPr>
          <w:rFonts w:ascii="Century Gothic" w:hAnsi="Century Gothic"/>
          <w:sz w:val="24"/>
          <w:szCs w:val="24"/>
        </w:rPr>
        <w:t>Students and apprentices, over the age of 17, who are undertaking a level 3 qualification may be considered to be counted in the ratios if our manager deems them to be sui</w:t>
      </w:r>
      <w:r>
        <w:rPr>
          <w:rFonts w:ascii="Century Gothic" w:hAnsi="Century Gothic"/>
          <w:sz w:val="24"/>
          <w:szCs w:val="24"/>
        </w:rPr>
        <w:t xml:space="preserve">tably qualified and experienced. </w:t>
      </w:r>
    </w:p>
    <w:p w14:paraId="018DE68F" w14:textId="77777777" w:rsidR="00955383" w:rsidRDefault="00955383" w:rsidP="000265A6">
      <w:pPr>
        <w:rPr>
          <w:rFonts w:ascii="Century Gothic" w:hAnsi="Century Gothic"/>
          <w:sz w:val="24"/>
          <w:szCs w:val="24"/>
        </w:rPr>
      </w:pPr>
    </w:p>
    <w:p w14:paraId="3BD2BF9C" w14:textId="77777777" w:rsidR="00955383" w:rsidRDefault="00955383" w:rsidP="000265A6">
      <w:pPr>
        <w:rPr>
          <w:rFonts w:ascii="Century Gothic" w:hAnsi="Century Gothic"/>
          <w:sz w:val="24"/>
          <w:szCs w:val="24"/>
        </w:rPr>
      </w:pPr>
    </w:p>
    <w:p w14:paraId="1F0D9E57" w14:textId="77777777" w:rsidR="00955383" w:rsidRPr="00955383" w:rsidRDefault="00955383" w:rsidP="000265A6">
      <w:pPr>
        <w:rPr>
          <w:rFonts w:ascii="Century Gothic" w:hAnsi="Century Gothic"/>
          <w:b/>
          <w:sz w:val="24"/>
          <w:szCs w:val="24"/>
        </w:rPr>
      </w:pPr>
    </w:p>
    <w:p w14:paraId="6880264D" w14:textId="77777777" w:rsidR="000265A6" w:rsidRDefault="000265A6" w:rsidP="000265A6">
      <w:pPr>
        <w:rPr>
          <w:rFonts w:ascii="Century Gothic" w:hAnsi="Century Gothic"/>
          <w:sz w:val="24"/>
          <w:szCs w:val="24"/>
        </w:rPr>
      </w:pPr>
      <w:r>
        <w:rPr>
          <w:rFonts w:ascii="Century Gothic" w:hAnsi="Century Gothic"/>
          <w:sz w:val="24"/>
          <w:szCs w:val="24"/>
        </w:rPr>
        <w:t xml:space="preserve">This policy was adopted by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Fowlmere Playgroup…………….</w:t>
      </w:r>
    </w:p>
    <w:p w14:paraId="174A48BE" w14:textId="77777777" w:rsidR="000265A6" w:rsidRDefault="000265A6" w:rsidP="000265A6">
      <w:pPr>
        <w:rPr>
          <w:rFonts w:ascii="Century Gothic" w:hAnsi="Century Gothic"/>
          <w:sz w:val="24"/>
          <w:szCs w:val="24"/>
        </w:rPr>
      </w:pPr>
      <w:r>
        <w:rPr>
          <w:rFonts w:ascii="Century Gothic" w:hAnsi="Century Gothic"/>
          <w:sz w:val="24"/>
          <w:szCs w:val="24"/>
        </w:rPr>
        <w:t>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7</w:t>
      </w:r>
      <w:r w:rsidRPr="000265A6">
        <w:rPr>
          <w:rFonts w:ascii="Century Gothic" w:hAnsi="Century Gothic"/>
          <w:sz w:val="24"/>
          <w:szCs w:val="24"/>
          <w:vertAlign w:val="superscript"/>
        </w:rPr>
        <w:t>th</w:t>
      </w:r>
      <w:r>
        <w:rPr>
          <w:rFonts w:ascii="Century Gothic" w:hAnsi="Century Gothic"/>
          <w:sz w:val="24"/>
          <w:szCs w:val="24"/>
        </w:rPr>
        <w:t xml:space="preserve"> Jan 2019 ………………..</w:t>
      </w:r>
    </w:p>
    <w:p w14:paraId="17D562AA" w14:textId="754393FD" w:rsidR="000265A6" w:rsidRDefault="000265A6" w:rsidP="000265A6">
      <w:pPr>
        <w:rPr>
          <w:rFonts w:ascii="Century Gothic" w:hAnsi="Century Gothic"/>
          <w:sz w:val="24"/>
          <w:szCs w:val="24"/>
        </w:rPr>
      </w:pPr>
      <w:r>
        <w:rPr>
          <w:rFonts w:ascii="Century Gothic" w:hAnsi="Century Gothic"/>
          <w:sz w:val="24"/>
          <w:szCs w:val="24"/>
        </w:rPr>
        <w:t>To be r</w:t>
      </w:r>
      <w:r w:rsidR="006C3B1D">
        <w:rPr>
          <w:rFonts w:ascii="Century Gothic" w:hAnsi="Century Gothic"/>
          <w:sz w:val="24"/>
          <w:szCs w:val="24"/>
        </w:rPr>
        <w:t>eviewed</w:t>
      </w:r>
      <w:r w:rsidR="006C3B1D">
        <w:rPr>
          <w:rFonts w:ascii="Century Gothic" w:hAnsi="Century Gothic"/>
          <w:sz w:val="24"/>
          <w:szCs w:val="24"/>
        </w:rPr>
        <w:tab/>
      </w:r>
      <w:r w:rsidR="006C3B1D">
        <w:rPr>
          <w:rFonts w:ascii="Century Gothic" w:hAnsi="Century Gothic"/>
          <w:sz w:val="24"/>
          <w:szCs w:val="24"/>
        </w:rPr>
        <w:tab/>
      </w:r>
      <w:r w:rsidR="006C3B1D">
        <w:rPr>
          <w:rFonts w:ascii="Century Gothic" w:hAnsi="Century Gothic"/>
          <w:sz w:val="24"/>
          <w:szCs w:val="24"/>
        </w:rPr>
        <w:tab/>
      </w:r>
      <w:r w:rsidR="006C3B1D">
        <w:rPr>
          <w:rFonts w:ascii="Century Gothic" w:hAnsi="Century Gothic"/>
          <w:sz w:val="24"/>
          <w:szCs w:val="24"/>
        </w:rPr>
        <w:tab/>
      </w:r>
      <w:r w:rsidR="006C3B1D">
        <w:rPr>
          <w:rFonts w:ascii="Century Gothic" w:hAnsi="Century Gothic"/>
          <w:sz w:val="24"/>
          <w:szCs w:val="24"/>
        </w:rPr>
        <w:tab/>
        <w:t xml:space="preserve">…………….. </w:t>
      </w:r>
      <w:r w:rsidR="00597C19">
        <w:rPr>
          <w:rFonts w:ascii="Century Gothic" w:hAnsi="Century Gothic"/>
          <w:sz w:val="24"/>
          <w:szCs w:val="24"/>
        </w:rPr>
        <w:t>Jan</w:t>
      </w:r>
      <w:r w:rsidR="006C3B1D">
        <w:rPr>
          <w:rFonts w:ascii="Century Gothic" w:hAnsi="Century Gothic"/>
          <w:sz w:val="24"/>
          <w:szCs w:val="24"/>
        </w:rPr>
        <w:t xml:space="preserve"> 202</w:t>
      </w:r>
      <w:r w:rsidR="006403BF">
        <w:rPr>
          <w:rFonts w:ascii="Century Gothic" w:hAnsi="Century Gothic"/>
          <w:sz w:val="24"/>
          <w:szCs w:val="24"/>
        </w:rPr>
        <w:t>5</w:t>
      </w:r>
      <w:r>
        <w:rPr>
          <w:rFonts w:ascii="Century Gothic" w:hAnsi="Century Gothic"/>
          <w:sz w:val="24"/>
          <w:szCs w:val="24"/>
        </w:rPr>
        <w:t>……………………</w:t>
      </w:r>
    </w:p>
    <w:p w14:paraId="7036CBBA" w14:textId="77777777" w:rsidR="000265A6" w:rsidRDefault="000265A6" w:rsidP="000265A6">
      <w:pPr>
        <w:rPr>
          <w:rFonts w:ascii="Century Gothic" w:hAnsi="Century Gothic"/>
          <w:sz w:val="24"/>
          <w:szCs w:val="24"/>
        </w:rPr>
      </w:pPr>
      <w:r>
        <w:rPr>
          <w:rFonts w:ascii="Century Gothic" w:hAnsi="Century Gothic"/>
          <w:sz w:val="24"/>
          <w:szCs w:val="24"/>
        </w:rPr>
        <w:t xml:space="preserve">Signed on behalf of the provider </w:t>
      </w:r>
      <w:r>
        <w:rPr>
          <w:rFonts w:ascii="Century Gothic" w:hAnsi="Century Gothic"/>
          <w:sz w:val="24"/>
          <w:szCs w:val="24"/>
        </w:rPr>
        <w:tab/>
      </w:r>
      <w:r>
        <w:rPr>
          <w:rFonts w:ascii="Century Gothic" w:hAnsi="Century Gothic"/>
          <w:sz w:val="24"/>
          <w:szCs w:val="24"/>
        </w:rPr>
        <w:tab/>
        <w:t>……………………………………………….</w:t>
      </w:r>
    </w:p>
    <w:p w14:paraId="013292B7" w14:textId="36EEEF7E" w:rsidR="000265A6" w:rsidRDefault="000265A6" w:rsidP="000265A6">
      <w:pPr>
        <w:rPr>
          <w:rFonts w:ascii="Century Gothic" w:hAnsi="Century Gothic"/>
          <w:sz w:val="24"/>
          <w:szCs w:val="24"/>
        </w:rPr>
      </w:pPr>
      <w:r>
        <w:rPr>
          <w:rFonts w:ascii="Century Gothic" w:hAnsi="Century Gothic"/>
          <w:sz w:val="24"/>
          <w:szCs w:val="24"/>
        </w:rPr>
        <w:t xml:space="preserve">Name of signatory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t>
      </w:r>
      <w:r w:rsidR="00603D19">
        <w:rPr>
          <w:rFonts w:ascii="Century Gothic" w:hAnsi="Century Gothic"/>
          <w:sz w:val="24"/>
          <w:szCs w:val="24"/>
        </w:rPr>
        <w:t>K. Holwell</w:t>
      </w:r>
      <w:r w:rsidR="006C3B1D">
        <w:rPr>
          <w:rFonts w:ascii="Century Gothic" w:hAnsi="Century Gothic"/>
          <w:sz w:val="24"/>
          <w:szCs w:val="24"/>
        </w:rPr>
        <w:t>……(chairperson)……</w:t>
      </w:r>
    </w:p>
    <w:p w14:paraId="0C331894" w14:textId="21570A1B" w:rsidR="006C3B1D" w:rsidRDefault="006C3B1D" w:rsidP="000265A6">
      <w:pPr>
        <w:rPr>
          <w:rFonts w:ascii="Century Gothic" w:hAnsi="Century Gothic"/>
          <w:sz w:val="24"/>
          <w:szCs w:val="24"/>
        </w:rPr>
      </w:pPr>
    </w:p>
    <w:p w14:paraId="232B6602" w14:textId="55195E80" w:rsidR="00597C19" w:rsidRDefault="00597C19" w:rsidP="000265A6">
      <w:pPr>
        <w:rPr>
          <w:rFonts w:ascii="Century Gothic" w:hAnsi="Century Gothic"/>
          <w:sz w:val="24"/>
          <w:szCs w:val="24"/>
        </w:rPr>
      </w:pPr>
      <w:r>
        <w:rPr>
          <w:rFonts w:ascii="Century Gothic" w:hAnsi="Century Gothic"/>
          <w:sz w:val="24"/>
          <w:szCs w:val="24"/>
        </w:rPr>
        <w:t>Reviewed ……….Feb 2020………….</w:t>
      </w:r>
      <w:r>
        <w:rPr>
          <w:rFonts w:ascii="Century Gothic" w:hAnsi="Century Gothic"/>
          <w:sz w:val="24"/>
          <w:szCs w:val="24"/>
        </w:rPr>
        <w:tab/>
      </w:r>
      <w:r>
        <w:rPr>
          <w:rFonts w:ascii="Century Gothic" w:hAnsi="Century Gothic"/>
          <w:sz w:val="24"/>
          <w:szCs w:val="24"/>
        </w:rPr>
        <w:tab/>
        <w:t xml:space="preserve">……….Jasmine </w:t>
      </w:r>
      <w:proofErr w:type="spellStart"/>
      <w:r>
        <w:rPr>
          <w:rFonts w:ascii="Century Gothic" w:hAnsi="Century Gothic"/>
          <w:sz w:val="24"/>
          <w:szCs w:val="24"/>
        </w:rPr>
        <w:t>Redrup</w:t>
      </w:r>
      <w:proofErr w:type="spellEnd"/>
      <w:r>
        <w:rPr>
          <w:rFonts w:ascii="Century Gothic" w:hAnsi="Century Gothic"/>
          <w:sz w:val="24"/>
          <w:szCs w:val="24"/>
        </w:rPr>
        <w:t>……………</w:t>
      </w:r>
    </w:p>
    <w:p w14:paraId="1F428BAF" w14:textId="3FE3C311" w:rsidR="006C3B1D" w:rsidRPr="00603D19" w:rsidRDefault="00597C19" w:rsidP="00597C19">
      <w:pPr>
        <w:ind w:left="720"/>
        <w:rPr>
          <w:rFonts w:ascii="Century Gothic" w:hAnsi="Century Gothic"/>
          <w:b/>
          <w:color w:val="000000" w:themeColor="text1"/>
          <w:sz w:val="24"/>
          <w:szCs w:val="24"/>
        </w:rPr>
      </w:pPr>
      <w:r w:rsidRPr="00603D19">
        <w:rPr>
          <w:rFonts w:ascii="Century Gothic" w:hAnsi="Century Gothic"/>
          <w:b/>
          <w:color w:val="000000" w:themeColor="text1"/>
          <w:sz w:val="24"/>
          <w:szCs w:val="24"/>
        </w:rPr>
        <w:t xml:space="preserve">       </w:t>
      </w:r>
      <w:r w:rsidR="006C3B1D" w:rsidRPr="00603D19">
        <w:rPr>
          <w:rFonts w:ascii="Century Gothic" w:hAnsi="Century Gothic"/>
          <w:b/>
          <w:color w:val="000000" w:themeColor="text1"/>
          <w:sz w:val="24"/>
          <w:szCs w:val="24"/>
        </w:rPr>
        <w:t xml:space="preserve"> </w:t>
      </w:r>
      <w:r w:rsidRPr="00603D19">
        <w:rPr>
          <w:rFonts w:ascii="Century Gothic" w:hAnsi="Century Gothic"/>
          <w:b/>
          <w:color w:val="000000" w:themeColor="text1"/>
          <w:sz w:val="24"/>
          <w:szCs w:val="24"/>
        </w:rPr>
        <w:t>…………</w:t>
      </w:r>
      <w:r w:rsidR="006C3B1D" w:rsidRPr="00603D19">
        <w:rPr>
          <w:rFonts w:ascii="Century Gothic" w:hAnsi="Century Gothic"/>
          <w:b/>
          <w:color w:val="000000" w:themeColor="text1"/>
          <w:sz w:val="24"/>
          <w:szCs w:val="24"/>
        </w:rPr>
        <w:t>Feb 2021</w:t>
      </w:r>
      <w:r w:rsidRPr="00603D19">
        <w:rPr>
          <w:rFonts w:ascii="Century Gothic" w:hAnsi="Century Gothic"/>
          <w:b/>
          <w:color w:val="000000" w:themeColor="text1"/>
          <w:sz w:val="24"/>
          <w:szCs w:val="24"/>
        </w:rPr>
        <w:t>………….</w:t>
      </w:r>
      <w:r w:rsidRPr="00603D19">
        <w:rPr>
          <w:rFonts w:ascii="Century Gothic" w:hAnsi="Century Gothic"/>
          <w:b/>
          <w:color w:val="000000" w:themeColor="text1"/>
          <w:sz w:val="24"/>
          <w:szCs w:val="24"/>
        </w:rPr>
        <w:tab/>
      </w:r>
      <w:r w:rsidRPr="00603D19">
        <w:rPr>
          <w:rFonts w:ascii="Century Gothic" w:hAnsi="Century Gothic"/>
          <w:b/>
          <w:color w:val="000000" w:themeColor="text1"/>
          <w:sz w:val="24"/>
          <w:szCs w:val="24"/>
        </w:rPr>
        <w:tab/>
        <w:t xml:space="preserve">………..Jasmine </w:t>
      </w:r>
      <w:proofErr w:type="spellStart"/>
      <w:r w:rsidRPr="00603D19">
        <w:rPr>
          <w:rFonts w:ascii="Century Gothic" w:hAnsi="Century Gothic"/>
          <w:b/>
          <w:color w:val="000000" w:themeColor="text1"/>
          <w:sz w:val="24"/>
          <w:szCs w:val="24"/>
        </w:rPr>
        <w:t>Redrup</w:t>
      </w:r>
      <w:proofErr w:type="spellEnd"/>
      <w:r w:rsidRPr="00603D19">
        <w:rPr>
          <w:rFonts w:ascii="Century Gothic" w:hAnsi="Century Gothic"/>
          <w:b/>
          <w:color w:val="000000" w:themeColor="text1"/>
          <w:sz w:val="24"/>
          <w:szCs w:val="24"/>
        </w:rPr>
        <w:t>……………</w:t>
      </w:r>
    </w:p>
    <w:p w14:paraId="1FBF445D" w14:textId="04E46E0A" w:rsidR="00597C19" w:rsidRPr="00603D19" w:rsidRDefault="00597C19" w:rsidP="00597C19">
      <w:pPr>
        <w:ind w:left="720"/>
        <w:rPr>
          <w:rFonts w:ascii="Century Gothic" w:hAnsi="Century Gothic"/>
          <w:b/>
          <w:color w:val="000000" w:themeColor="text1"/>
          <w:sz w:val="24"/>
          <w:szCs w:val="24"/>
        </w:rPr>
      </w:pPr>
      <w:r w:rsidRPr="00603D19">
        <w:rPr>
          <w:rFonts w:ascii="Century Gothic" w:hAnsi="Century Gothic"/>
          <w:b/>
          <w:color w:val="000000" w:themeColor="text1"/>
          <w:sz w:val="24"/>
          <w:szCs w:val="24"/>
        </w:rPr>
        <w:t xml:space="preserve">        …………Feb 2022………….</w:t>
      </w:r>
      <w:r w:rsidRPr="00603D19">
        <w:rPr>
          <w:rFonts w:ascii="Century Gothic" w:hAnsi="Century Gothic"/>
          <w:b/>
          <w:color w:val="000000" w:themeColor="text1"/>
          <w:sz w:val="24"/>
          <w:szCs w:val="24"/>
        </w:rPr>
        <w:tab/>
      </w:r>
      <w:r w:rsidRPr="00603D19">
        <w:rPr>
          <w:rFonts w:ascii="Century Gothic" w:hAnsi="Century Gothic"/>
          <w:b/>
          <w:color w:val="000000" w:themeColor="text1"/>
          <w:sz w:val="24"/>
          <w:szCs w:val="24"/>
        </w:rPr>
        <w:tab/>
        <w:t>………..Verity Smith…………………</w:t>
      </w:r>
    </w:p>
    <w:p w14:paraId="56F5741B" w14:textId="68CA73A8" w:rsidR="00175046" w:rsidRDefault="00603D19" w:rsidP="00175046">
      <w:pPr>
        <w:rPr>
          <w:rFonts w:ascii="Century Gothic" w:hAnsi="Century Gothic"/>
          <w:color w:val="000000" w:themeColor="text1"/>
          <w:sz w:val="24"/>
          <w:szCs w:val="24"/>
        </w:rPr>
      </w:pPr>
      <w:r>
        <w:rPr>
          <w:rFonts w:ascii="Century Gothic" w:hAnsi="Century Gothic"/>
          <w:sz w:val="24"/>
          <w:szCs w:val="24"/>
        </w:rPr>
        <w:tab/>
        <w:t xml:space="preserve">       </w:t>
      </w:r>
      <w:r w:rsidRPr="006403BF">
        <w:rPr>
          <w:rFonts w:ascii="Century Gothic" w:hAnsi="Century Gothic"/>
          <w:color w:val="000000" w:themeColor="text1"/>
          <w:sz w:val="24"/>
          <w:szCs w:val="24"/>
        </w:rPr>
        <w:t>…………Jan 2023…………..</w:t>
      </w:r>
      <w:r w:rsidRPr="006403BF">
        <w:rPr>
          <w:rFonts w:ascii="Century Gothic" w:hAnsi="Century Gothic"/>
          <w:color w:val="000000" w:themeColor="text1"/>
          <w:sz w:val="24"/>
          <w:szCs w:val="24"/>
        </w:rPr>
        <w:tab/>
      </w:r>
      <w:r w:rsidRPr="006403BF">
        <w:rPr>
          <w:rFonts w:ascii="Century Gothic" w:hAnsi="Century Gothic"/>
          <w:color w:val="000000" w:themeColor="text1"/>
          <w:sz w:val="24"/>
          <w:szCs w:val="24"/>
        </w:rPr>
        <w:tab/>
        <w:t>………..Verity Smith………………….</w:t>
      </w:r>
    </w:p>
    <w:p w14:paraId="2C970615" w14:textId="59626F6F" w:rsidR="006403BF" w:rsidRPr="006403BF" w:rsidRDefault="006403BF" w:rsidP="00175046">
      <w:pPr>
        <w:rPr>
          <w:rFonts w:ascii="Century Gothic" w:hAnsi="Century Gothic"/>
          <w:color w:val="FF0000"/>
          <w:sz w:val="24"/>
          <w:szCs w:val="24"/>
        </w:rPr>
      </w:pPr>
      <w:r>
        <w:rPr>
          <w:rFonts w:ascii="Century Gothic" w:hAnsi="Century Gothic"/>
          <w:color w:val="000000" w:themeColor="text1"/>
          <w:sz w:val="24"/>
          <w:szCs w:val="24"/>
        </w:rPr>
        <w:tab/>
      </w:r>
      <w:r>
        <w:rPr>
          <w:rFonts w:ascii="Century Gothic" w:hAnsi="Century Gothic"/>
          <w:color w:val="000000" w:themeColor="text1"/>
          <w:sz w:val="24"/>
          <w:szCs w:val="24"/>
        </w:rPr>
        <w:tab/>
      </w:r>
      <w:r w:rsidRPr="006403BF">
        <w:rPr>
          <w:rFonts w:ascii="Century Gothic" w:hAnsi="Century Gothic"/>
          <w:color w:val="FF0000"/>
          <w:sz w:val="24"/>
          <w:szCs w:val="24"/>
        </w:rPr>
        <w:t>……….Jan 2024………..</w:t>
      </w:r>
      <w:r w:rsidRPr="006403BF">
        <w:rPr>
          <w:rFonts w:ascii="Century Gothic" w:hAnsi="Century Gothic"/>
          <w:color w:val="FF0000"/>
          <w:sz w:val="24"/>
          <w:szCs w:val="24"/>
        </w:rPr>
        <w:tab/>
      </w:r>
      <w:r w:rsidRPr="006403BF">
        <w:rPr>
          <w:rFonts w:ascii="Century Gothic" w:hAnsi="Century Gothic"/>
          <w:color w:val="FF0000"/>
          <w:sz w:val="24"/>
          <w:szCs w:val="24"/>
        </w:rPr>
        <w:tab/>
        <w:t>………..Verity Smith…………</w:t>
      </w:r>
    </w:p>
    <w:p w14:paraId="2174027F" w14:textId="77777777" w:rsidR="00047400" w:rsidRPr="00047400" w:rsidRDefault="00047400" w:rsidP="00047400">
      <w:pPr>
        <w:rPr>
          <w:rFonts w:ascii="Century Gothic" w:hAnsi="Century Gothic"/>
          <w:sz w:val="24"/>
          <w:szCs w:val="24"/>
        </w:rPr>
      </w:pPr>
    </w:p>
    <w:p w14:paraId="7A907349" w14:textId="77777777" w:rsidR="00FC2997" w:rsidRPr="00FC2997" w:rsidRDefault="00FC2997" w:rsidP="00FC2997">
      <w:pPr>
        <w:rPr>
          <w:rFonts w:ascii="Century Gothic" w:hAnsi="Century Gothic"/>
          <w:sz w:val="24"/>
          <w:szCs w:val="24"/>
        </w:rPr>
      </w:pPr>
    </w:p>
    <w:p w14:paraId="12A3BDB8" w14:textId="77777777" w:rsidR="002541A1" w:rsidRPr="002541A1" w:rsidRDefault="002541A1" w:rsidP="002541A1">
      <w:pPr>
        <w:rPr>
          <w:rFonts w:ascii="Century Gothic" w:hAnsi="Century Gothic"/>
          <w:b/>
          <w:sz w:val="24"/>
          <w:szCs w:val="24"/>
        </w:rPr>
      </w:pPr>
    </w:p>
    <w:p w14:paraId="2EB1FB9C" w14:textId="77777777" w:rsidR="002541A1" w:rsidRPr="002541A1" w:rsidRDefault="002541A1" w:rsidP="002541A1">
      <w:pPr>
        <w:rPr>
          <w:rFonts w:ascii="Century Gothic" w:hAnsi="Century Gothic"/>
          <w:sz w:val="24"/>
          <w:szCs w:val="24"/>
          <w:u w:val="single"/>
        </w:rPr>
      </w:pPr>
    </w:p>
    <w:p w14:paraId="7D0E5940" w14:textId="77777777" w:rsidR="00B52633" w:rsidRPr="00B52633" w:rsidRDefault="00B52633" w:rsidP="00B52633">
      <w:pPr>
        <w:rPr>
          <w:rFonts w:ascii="Century Gothic" w:hAnsi="Century Gothic"/>
          <w:b/>
          <w:sz w:val="24"/>
          <w:szCs w:val="24"/>
        </w:rPr>
      </w:pPr>
    </w:p>
    <w:p w14:paraId="2A82D454" w14:textId="77777777" w:rsidR="00B52633" w:rsidRPr="00B52633" w:rsidRDefault="00B52633" w:rsidP="00B52633">
      <w:pPr>
        <w:rPr>
          <w:rFonts w:ascii="Century Gothic" w:hAnsi="Century Gothic"/>
          <w:sz w:val="24"/>
          <w:szCs w:val="24"/>
        </w:rPr>
      </w:pPr>
    </w:p>
    <w:p w14:paraId="78185987" w14:textId="77777777" w:rsidR="00B52633" w:rsidRPr="00B52633" w:rsidRDefault="00B52633" w:rsidP="00B52633">
      <w:pPr>
        <w:rPr>
          <w:rFonts w:ascii="Century Gothic" w:hAnsi="Century Gothic"/>
          <w:sz w:val="24"/>
          <w:szCs w:val="24"/>
        </w:rPr>
      </w:pPr>
    </w:p>
    <w:p w14:paraId="592F8707" w14:textId="77777777" w:rsidR="008F23E2" w:rsidRPr="008F23E2" w:rsidRDefault="008F23E2" w:rsidP="008F23E2">
      <w:pPr>
        <w:rPr>
          <w:rFonts w:ascii="Century Gothic" w:hAnsi="Century Gothic"/>
          <w:sz w:val="24"/>
          <w:szCs w:val="24"/>
        </w:rPr>
      </w:pPr>
    </w:p>
    <w:p w14:paraId="0F5C0278" w14:textId="77777777" w:rsidR="00992C1E" w:rsidRPr="00992C1E" w:rsidRDefault="00992C1E" w:rsidP="00992C1E">
      <w:pPr>
        <w:rPr>
          <w:rFonts w:ascii="Century Gothic" w:hAnsi="Century Gothic"/>
          <w:sz w:val="24"/>
          <w:szCs w:val="24"/>
        </w:rPr>
      </w:pPr>
    </w:p>
    <w:p w14:paraId="57D770C9" w14:textId="77777777" w:rsidR="00992C1E" w:rsidRPr="007D62C5" w:rsidRDefault="00992C1E" w:rsidP="007D62C5">
      <w:pPr>
        <w:rPr>
          <w:rFonts w:ascii="Century Gothic" w:hAnsi="Century Gothic"/>
          <w:sz w:val="24"/>
          <w:szCs w:val="24"/>
        </w:rPr>
      </w:pPr>
    </w:p>
    <w:p w14:paraId="7F0EBBE3" w14:textId="77777777" w:rsidR="00A30E11" w:rsidRPr="00A30E11" w:rsidRDefault="00A30E11" w:rsidP="00A30E11">
      <w:pPr>
        <w:rPr>
          <w:rFonts w:ascii="Century Gothic" w:hAnsi="Century Gothic"/>
          <w:sz w:val="24"/>
          <w:szCs w:val="24"/>
        </w:rPr>
      </w:pPr>
    </w:p>
    <w:p w14:paraId="734AF0BE" w14:textId="77777777" w:rsidR="00A30E11" w:rsidRPr="00A30E11" w:rsidRDefault="00A30E11" w:rsidP="00A30E11">
      <w:pPr>
        <w:rPr>
          <w:rFonts w:ascii="Century Gothic" w:hAnsi="Century Gothic"/>
          <w:sz w:val="24"/>
          <w:szCs w:val="24"/>
        </w:rPr>
      </w:pPr>
    </w:p>
    <w:p w14:paraId="1D029DD7" w14:textId="77777777" w:rsidR="00A30E11" w:rsidRPr="00A30E11" w:rsidRDefault="00A30E11" w:rsidP="00A30E11">
      <w:pPr>
        <w:rPr>
          <w:rFonts w:ascii="Century Gothic" w:hAnsi="Century Gothic"/>
          <w:i/>
          <w:sz w:val="24"/>
          <w:szCs w:val="24"/>
        </w:rPr>
      </w:pPr>
    </w:p>
    <w:p w14:paraId="086DFB7A" w14:textId="77777777" w:rsidR="00A30E11" w:rsidRPr="00A30E11" w:rsidRDefault="00A30E11" w:rsidP="00A30E11">
      <w:pPr>
        <w:rPr>
          <w:rFonts w:ascii="Century Gothic" w:hAnsi="Century Gothic"/>
          <w:sz w:val="24"/>
          <w:szCs w:val="24"/>
        </w:rPr>
      </w:pPr>
    </w:p>
    <w:p w14:paraId="7E553DE6" w14:textId="77777777" w:rsidR="00A30E11" w:rsidRPr="00A30E11" w:rsidRDefault="00A30E11" w:rsidP="00A30E11">
      <w:pPr>
        <w:rPr>
          <w:rFonts w:ascii="Century Gothic" w:hAnsi="Century Gothic"/>
          <w:b/>
          <w:sz w:val="24"/>
          <w:szCs w:val="24"/>
        </w:rPr>
      </w:pPr>
    </w:p>
    <w:sectPr w:rsidR="00A30E11" w:rsidRPr="00A30E11" w:rsidSect="00CD3EF2">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CF46F59"/>
    <w:multiLevelType w:val="hybridMultilevel"/>
    <w:tmpl w:val="D310B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BA84EBE"/>
    <w:multiLevelType w:val="hybridMultilevel"/>
    <w:tmpl w:val="3F46AD6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5"/>
  </w:num>
  <w:num w:numId="8">
    <w:abstractNumId w:val="0"/>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11"/>
    <w:rsid w:val="000265A6"/>
    <w:rsid w:val="00047400"/>
    <w:rsid w:val="0007425B"/>
    <w:rsid w:val="000975EA"/>
    <w:rsid w:val="001205F6"/>
    <w:rsid w:val="00175046"/>
    <w:rsid w:val="00213426"/>
    <w:rsid w:val="002541A1"/>
    <w:rsid w:val="0050124F"/>
    <w:rsid w:val="00597C19"/>
    <w:rsid w:val="005D2553"/>
    <w:rsid w:val="00603D19"/>
    <w:rsid w:val="006403BF"/>
    <w:rsid w:val="006C3B1D"/>
    <w:rsid w:val="00742870"/>
    <w:rsid w:val="007A708A"/>
    <w:rsid w:val="007D62C5"/>
    <w:rsid w:val="008066A5"/>
    <w:rsid w:val="008F23E2"/>
    <w:rsid w:val="00954090"/>
    <w:rsid w:val="00955383"/>
    <w:rsid w:val="009871F2"/>
    <w:rsid w:val="00992C1E"/>
    <w:rsid w:val="00A30E11"/>
    <w:rsid w:val="00A73011"/>
    <w:rsid w:val="00A86F75"/>
    <w:rsid w:val="00B52633"/>
    <w:rsid w:val="00CD3EF2"/>
    <w:rsid w:val="00D315BA"/>
    <w:rsid w:val="00DC65FD"/>
    <w:rsid w:val="00E301B2"/>
    <w:rsid w:val="00EB2AF4"/>
    <w:rsid w:val="00F91081"/>
    <w:rsid w:val="00FC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443A"/>
  <w15:chartTrackingRefBased/>
  <w15:docId w15:val="{5E7E73B2-77FF-4549-B77D-420412C1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46"/>
    <w:pPr>
      <w:ind w:left="720"/>
      <w:contextualSpacing/>
    </w:pPr>
  </w:style>
  <w:style w:type="paragraph" w:styleId="BalloonText">
    <w:name w:val="Balloon Text"/>
    <w:basedOn w:val="Normal"/>
    <w:link w:val="BalloonTextChar"/>
    <w:uiPriority w:val="99"/>
    <w:semiHidden/>
    <w:unhideWhenUsed/>
    <w:rsid w:val="00EB2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4922">
      <w:bodyDiv w:val="1"/>
      <w:marLeft w:val="0"/>
      <w:marRight w:val="0"/>
      <w:marTop w:val="0"/>
      <w:marBottom w:val="0"/>
      <w:divBdr>
        <w:top w:val="none" w:sz="0" w:space="0" w:color="auto"/>
        <w:left w:val="none" w:sz="0" w:space="0" w:color="auto"/>
        <w:bottom w:val="none" w:sz="0" w:space="0" w:color="auto"/>
        <w:right w:val="none" w:sz="0" w:space="0" w:color="auto"/>
      </w:divBdr>
    </w:div>
    <w:div w:id="244388470">
      <w:bodyDiv w:val="1"/>
      <w:marLeft w:val="0"/>
      <w:marRight w:val="0"/>
      <w:marTop w:val="0"/>
      <w:marBottom w:val="0"/>
      <w:divBdr>
        <w:top w:val="none" w:sz="0" w:space="0" w:color="auto"/>
        <w:left w:val="none" w:sz="0" w:space="0" w:color="auto"/>
        <w:bottom w:val="none" w:sz="0" w:space="0" w:color="auto"/>
        <w:right w:val="none" w:sz="0" w:space="0" w:color="auto"/>
      </w:divBdr>
    </w:div>
    <w:div w:id="297028196">
      <w:bodyDiv w:val="1"/>
      <w:marLeft w:val="0"/>
      <w:marRight w:val="0"/>
      <w:marTop w:val="0"/>
      <w:marBottom w:val="0"/>
      <w:divBdr>
        <w:top w:val="none" w:sz="0" w:space="0" w:color="auto"/>
        <w:left w:val="none" w:sz="0" w:space="0" w:color="auto"/>
        <w:bottom w:val="none" w:sz="0" w:space="0" w:color="auto"/>
        <w:right w:val="none" w:sz="0" w:space="0" w:color="auto"/>
      </w:divBdr>
    </w:div>
    <w:div w:id="488983345">
      <w:bodyDiv w:val="1"/>
      <w:marLeft w:val="0"/>
      <w:marRight w:val="0"/>
      <w:marTop w:val="0"/>
      <w:marBottom w:val="0"/>
      <w:divBdr>
        <w:top w:val="none" w:sz="0" w:space="0" w:color="auto"/>
        <w:left w:val="none" w:sz="0" w:space="0" w:color="auto"/>
        <w:bottom w:val="none" w:sz="0" w:space="0" w:color="auto"/>
        <w:right w:val="none" w:sz="0" w:space="0" w:color="auto"/>
      </w:divBdr>
    </w:div>
    <w:div w:id="744762921">
      <w:bodyDiv w:val="1"/>
      <w:marLeft w:val="0"/>
      <w:marRight w:val="0"/>
      <w:marTop w:val="0"/>
      <w:marBottom w:val="0"/>
      <w:divBdr>
        <w:top w:val="none" w:sz="0" w:space="0" w:color="auto"/>
        <w:left w:val="none" w:sz="0" w:space="0" w:color="auto"/>
        <w:bottom w:val="none" w:sz="0" w:space="0" w:color="auto"/>
        <w:right w:val="none" w:sz="0" w:space="0" w:color="auto"/>
      </w:divBdr>
    </w:div>
    <w:div w:id="785587063">
      <w:bodyDiv w:val="1"/>
      <w:marLeft w:val="0"/>
      <w:marRight w:val="0"/>
      <w:marTop w:val="0"/>
      <w:marBottom w:val="0"/>
      <w:divBdr>
        <w:top w:val="none" w:sz="0" w:space="0" w:color="auto"/>
        <w:left w:val="none" w:sz="0" w:space="0" w:color="auto"/>
        <w:bottom w:val="none" w:sz="0" w:space="0" w:color="auto"/>
        <w:right w:val="none" w:sz="0" w:space="0" w:color="auto"/>
      </w:divBdr>
    </w:div>
    <w:div w:id="803542200">
      <w:bodyDiv w:val="1"/>
      <w:marLeft w:val="0"/>
      <w:marRight w:val="0"/>
      <w:marTop w:val="0"/>
      <w:marBottom w:val="0"/>
      <w:divBdr>
        <w:top w:val="none" w:sz="0" w:space="0" w:color="auto"/>
        <w:left w:val="none" w:sz="0" w:space="0" w:color="auto"/>
        <w:bottom w:val="none" w:sz="0" w:space="0" w:color="auto"/>
        <w:right w:val="none" w:sz="0" w:space="0" w:color="auto"/>
      </w:divBdr>
    </w:div>
    <w:div w:id="858197310">
      <w:bodyDiv w:val="1"/>
      <w:marLeft w:val="0"/>
      <w:marRight w:val="0"/>
      <w:marTop w:val="0"/>
      <w:marBottom w:val="0"/>
      <w:divBdr>
        <w:top w:val="none" w:sz="0" w:space="0" w:color="auto"/>
        <w:left w:val="none" w:sz="0" w:space="0" w:color="auto"/>
        <w:bottom w:val="none" w:sz="0" w:space="0" w:color="auto"/>
        <w:right w:val="none" w:sz="0" w:space="0" w:color="auto"/>
      </w:divBdr>
    </w:div>
    <w:div w:id="860902323">
      <w:bodyDiv w:val="1"/>
      <w:marLeft w:val="0"/>
      <w:marRight w:val="0"/>
      <w:marTop w:val="0"/>
      <w:marBottom w:val="0"/>
      <w:divBdr>
        <w:top w:val="none" w:sz="0" w:space="0" w:color="auto"/>
        <w:left w:val="none" w:sz="0" w:space="0" w:color="auto"/>
        <w:bottom w:val="none" w:sz="0" w:space="0" w:color="auto"/>
        <w:right w:val="none" w:sz="0" w:space="0" w:color="auto"/>
      </w:divBdr>
    </w:div>
    <w:div w:id="933632226">
      <w:bodyDiv w:val="1"/>
      <w:marLeft w:val="0"/>
      <w:marRight w:val="0"/>
      <w:marTop w:val="0"/>
      <w:marBottom w:val="0"/>
      <w:divBdr>
        <w:top w:val="none" w:sz="0" w:space="0" w:color="auto"/>
        <w:left w:val="none" w:sz="0" w:space="0" w:color="auto"/>
        <w:bottom w:val="none" w:sz="0" w:space="0" w:color="auto"/>
        <w:right w:val="none" w:sz="0" w:space="0" w:color="auto"/>
      </w:divBdr>
    </w:div>
    <w:div w:id="1153981660">
      <w:bodyDiv w:val="1"/>
      <w:marLeft w:val="0"/>
      <w:marRight w:val="0"/>
      <w:marTop w:val="0"/>
      <w:marBottom w:val="0"/>
      <w:divBdr>
        <w:top w:val="none" w:sz="0" w:space="0" w:color="auto"/>
        <w:left w:val="none" w:sz="0" w:space="0" w:color="auto"/>
        <w:bottom w:val="none" w:sz="0" w:space="0" w:color="auto"/>
        <w:right w:val="none" w:sz="0" w:space="0" w:color="auto"/>
      </w:divBdr>
    </w:div>
    <w:div w:id="1269267165">
      <w:bodyDiv w:val="1"/>
      <w:marLeft w:val="0"/>
      <w:marRight w:val="0"/>
      <w:marTop w:val="0"/>
      <w:marBottom w:val="0"/>
      <w:divBdr>
        <w:top w:val="none" w:sz="0" w:space="0" w:color="auto"/>
        <w:left w:val="none" w:sz="0" w:space="0" w:color="auto"/>
        <w:bottom w:val="none" w:sz="0" w:space="0" w:color="auto"/>
        <w:right w:val="none" w:sz="0" w:space="0" w:color="auto"/>
      </w:divBdr>
    </w:div>
    <w:div w:id="1428160556">
      <w:bodyDiv w:val="1"/>
      <w:marLeft w:val="0"/>
      <w:marRight w:val="0"/>
      <w:marTop w:val="0"/>
      <w:marBottom w:val="0"/>
      <w:divBdr>
        <w:top w:val="none" w:sz="0" w:space="0" w:color="auto"/>
        <w:left w:val="none" w:sz="0" w:space="0" w:color="auto"/>
        <w:bottom w:val="none" w:sz="0" w:space="0" w:color="auto"/>
        <w:right w:val="none" w:sz="0" w:space="0" w:color="auto"/>
      </w:divBdr>
    </w:div>
    <w:div w:id="1451320732">
      <w:bodyDiv w:val="1"/>
      <w:marLeft w:val="0"/>
      <w:marRight w:val="0"/>
      <w:marTop w:val="0"/>
      <w:marBottom w:val="0"/>
      <w:divBdr>
        <w:top w:val="none" w:sz="0" w:space="0" w:color="auto"/>
        <w:left w:val="none" w:sz="0" w:space="0" w:color="auto"/>
        <w:bottom w:val="none" w:sz="0" w:space="0" w:color="auto"/>
        <w:right w:val="none" w:sz="0" w:space="0" w:color="auto"/>
      </w:divBdr>
    </w:div>
    <w:div w:id="1475178198">
      <w:bodyDiv w:val="1"/>
      <w:marLeft w:val="0"/>
      <w:marRight w:val="0"/>
      <w:marTop w:val="0"/>
      <w:marBottom w:val="0"/>
      <w:divBdr>
        <w:top w:val="none" w:sz="0" w:space="0" w:color="auto"/>
        <w:left w:val="none" w:sz="0" w:space="0" w:color="auto"/>
        <w:bottom w:val="none" w:sz="0" w:space="0" w:color="auto"/>
        <w:right w:val="none" w:sz="0" w:space="0" w:color="auto"/>
      </w:divBdr>
    </w:div>
    <w:div w:id="1519347202">
      <w:bodyDiv w:val="1"/>
      <w:marLeft w:val="0"/>
      <w:marRight w:val="0"/>
      <w:marTop w:val="0"/>
      <w:marBottom w:val="0"/>
      <w:divBdr>
        <w:top w:val="none" w:sz="0" w:space="0" w:color="auto"/>
        <w:left w:val="none" w:sz="0" w:space="0" w:color="auto"/>
        <w:bottom w:val="none" w:sz="0" w:space="0" w:color="auto"/>
        <w:right w:val="none" w:sz="0" w:space="0" w:color="auto"/>
      </w:divBdr>
    </w:div>
    <w:div w:id="1569925116">
      <w:bodyDiv w:val="1"/>
      <w:marLeft w:val="0"/>
      <w:marRight w:val="0"/>
      <w:marTop w:val="0"/>
      <w:marBottom w:val="0"/>
      <w:divBdr>
        <w:top w:val="none" w:sz="0" w:space="0" w:color="auto"/>
        <w:left w:val="none" w:sz="0" w:space="0" w:color="auto"/>
        <w:bottom w:val="none" w:sz="0" w:space="0" w:color="auto"/>
        <w:right w:val="none" w:sz="0" w:space="0" w:color="auto"/>
      </w:divBdr>
    </w:div>
    <w:div w:id="1611283745">
      <w:bodyDiv w:val="1"/>
      <w:marLeft w:val="0"/>
      <w:marRight w:val="0"/>
      <w:marTop w:val="0"/>
      <w:marBottom w:val="0"/>
      <w:divBdr>
        <w:top w:val="none" w:sz="0" w:space="0" w:color="auto"/>
        <w:left w:val="none" w:sz="0" w:space="0" w:color="auto"/>
        <w:bottom w:val="none" w:sz="0" w:space="0" w:color="auto"/>
        <w:right w:val="none" w:sz="0" w:space="0" w:color="auto"/>
      </w:divBdr>
    </w:div>
    <w:div w:id="1659725200">
      <w:bodyDiv w:val="1"/>
      <w:marLeft w:val="0"/>
      <w:marRight w:val="0"/>
      <w:marTop w:val="0"/>
      <w:marBottom w:val="0"/>
      <w:divBdr>
        <w:top w:val="none" w:sz="0" w:space="0" w:color="auto"/>
        <w:left w:val="none" w:sz="0" w:space="0" w:color="auto"/>
        <w:bottom w:val="none" w:sz="0" w:space="0" w:color="auto"/>
        <w:right w:val="none" w:sz="0" w:space="0" w:color="auto"/>
      </w:divBdr>
    </w:div>
    <w:div w:id="1675957776">
      <w:bodyDiv w:val="1"/>
      <w:marLeft w:val="0"/>
      <w:marRight w:val="0"/>
      <w:marTop w:val="0"/>
      <w:marBottom w:val="0"/>
      <w:divBdr>
        <w:top w:val="none" w:sz="0" w:space="0" w:color="auto"/>
        <w:left w:val="none" w:sz="0" w:space="0" w:color="auto"/>
        <w:bottom w:val="none" w:sz="0" w:space="0" w:color="auto"/>
        <w:right w:val="none" w:sz="0" w:space="0" w:color="auto"/>
      </w:divBdr>
    </w:div>
    <w:div w:id="1792091599">
      <w:bodyDiv w:val="1"/>
      <w:marLeft w:val="0"/>
      <w:marRight w:val="0"/>
      <w:marTop w:val="0"/>
      <w:marBottom w:val="0"/>
      <w:divBdr>
        <w:top w:val="none" w:sz="0" w:space="0" w:color="auto"/>
        <w:left w:val="none" w:sz="0" w:space="0" w:color="auto"/>
        <w:bottom w:val="none" w:sz="0" w:space="0" w:color="auto"/>
        <w:right w:val="none" w:sz="0" w:space="0" w:color="auto"/>
      </w:divBdr>
    </w:div>
    <w:div w:id="1938173454">
      <w:bodyDiv w:val="1"/>
      <w:marLeft w:val="0"/>
      <w:marRight w:val="0"/>
      <w:marTop w:val="0"/>
      <w:marBottom w:val="0"/>
      <w:divBdr>
        <w:top w:val="none" w:sz="0" w:space="0" w:color="auto"/>
        <w:left w:val="none" w:sz="0" w:space="0" w:color="auto"/>
        <w:bottom w:val="none" w:sz="0" w:space="0" w:color="auto"/>
        <w:right w:val="none" w:sz="0" w:space="0" w:color="auto"/>
      </w:divBdr>
    </w:div>
    <w:div w:id="2042242044">
      <w:bodyDiv w:val="1"/>
      <w:marLeft w:val="0"/>
      <w:marRight w:val="0"/>
      <w:marTop w:val="0"/>
      <w:marBottom w:val="0"/>
      <w:divBdr>
        <w:top w:val="none" w:sz="0" w:space="0" w:color="auto"/>
        <w:left w:val="none" w:sz="0" w:space="0" w:color="auto"/>
        <w:bottom w:val="none" w:sz="0" w:space="0" w:color="auto"/>
        <w:right w:val="none" w:sz="0" w:space="0" w:color="auto"/>
      </w:divBdr>
    </w:div>
    <w:div w:id="2057851269">
      <w:bodyDiv w:val="1"/>
      <w:marLeft w:val="0"/>
      <w:marRight w:val="0"/>
      <w:marTop w:val="0"/>
      <w:marBottom w:val="0"/>
      <w:divBdr>
        <w:top w:val="none" w:sz="0" w:space="0" w:color="auto"/>
        <w:left w:val="none" w:sz="0" w:space="0" w:color="auto"/>
        <w:bottom w:val="none" w:sz="0" w:space="0" w:color="auto"/>
        <w:right w:val="none" w:sz="0" w:space="0" w:color="auto"/>
      </w:divBdr>
    </w:div>
    <w:div w:id="2061976425">
      <w:bodyDiv w:val="1"/>
      <w:marLeft w:val="0"/>
      <w:marRight w:val="0"/>
      <w:marTop w:val="0"/>
      <w:marBottom w:val="0"/>
      <w:divBdr>
        <w:top w:val="none" w:sz="0" w:space="0" w:color="auto"/>
        <w:left w:val="none" w:sz="0" w:space="0" w:color="auto"/>
        <w:bottom w:val="none" w:sz="0" w:space="0" w:color="auto"/>
        <w:right w:val="none" w:sz="0" w:space="0" w:color="auto"/>
      </w:divBdr>
    </w:div>
    <w:div w:id="21395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Microsoft account</cp:lastModifiedBy>
  <cp:revision>2</cp:revision>
  <cp:lastPrinted>2024-01-30T09:47:00Z</cp:lastPrinted>
  <dcterms:created xsi:type="dcterms:W3CDTF">2024-01-30T09:50:00Z</dcterms:created>
  <dcterms:modified xsi:type="dcterms:W3CDTF">2024-01-30T09:50:00Z</dcterms:modified>
</cp:coreProperties>
</file>